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2473C" w14:textId="19275CF4" w:rsidR="00F13813" w:rsidRPr="00D615F1" w:rsidRDefault="00D615F1" w:rsidP="00D615F1">
      <w:pPr>
        <w:spacing w:before="120" w:after="120" w:line="360" w:lineRule="auto"/>
        <w:ind w:left="0" w:firstLine="0"/>
        <w:jc w:val="center"/>
        <w:rPr>
          <w:rFonts w:eastAsia="Courier New"/>
          <w:color w:val="auto"/>
          <w:sz w:val="48"/>
          <w:szCs w:val="48"/>
        </w:rPr>
      </w:pPr>
      <w:r w:rsidRPr="00D615F1">
        <w:rPr>
          <w:rFonts w:ascii="Book Antiqua" w:hAnsi="Book Antiqua" w:cs="Arial"/>
          <w:b/>
          <w:color w:val="FFFF00"/>
          <w:sz w:val="48"/>
          <w:szCs w:val="48"/>
          <w:highlight w:val="red"/>
          <w:u w:val="single"/>
        </w:rPr>
        <w:t xml:space="preserve">This is a sample draft </w:t>
      </w:r>
      <w:r w:rsidR="00A73D32">
        <w:rPr>
          <w:rFonts w:ascii="Book Antiqua" w:hAnsi="Book Antiqua" w:cs="Arial"/>
          <w:b/>
          <w:color w:val="FFFF00"/>
          <w:sz w:val="48"/>
          <w:szCs w:val="48"/>
          <w:highlight w:val="red"/>
          <w:u w:val="single"/>
        </w:rPr>
        <w:t xml:space="preserve">it is the </w:t>
      </w:r>
      <w:r w:rsidRPr="00D615F1">
        <w:rPr>
          <w:rFonts w:ascii="Book Antiqua" w:hAnsi="Book Antiqua" w:cs="Arial"/>
          <w:b/>
          <w:color w:val="FFFF00"/>
          <w:sz w:val="48"/>
          <w:szCs w:val="48"/>
          <w:highlight w:val="red"/>
          <w:u w:val="single"/>
        </w:rPr>
        <w:t>user</w:t>
      </w:r>
      <w:r w:rsidR="002B1F9C">
        <w:rPr>
          <w:rFonts w:ascii="Book Antiqua" w:hAnsi="Book Antiqua" w:cs="Arial"/>
          <w:b/>
          <w:color w:val="FFFF00"/>
          <w:sz w:val="48"/>
          <w:szCs w:val="48"/>
          <w:highlight w:val="red"/>
          <w:u w:val="single"/>
        </w:rPr>
        <w:t>’s</w:t>
      </w:r>
      <w:r w:rsidRPr="00D615F1">
        <w:rPr>
          <w:rFonts w:ascii="Book Antiqua" w:hAnsi="Book Antiqua" w:cs="Arial"/>
          <w:b/>
          <w:color w:val="FFFF00"/>
          <w:sz w:val="48"/>
          <w:szCs w:val="48"/>
          <w:highlight w:val="red"/>
          <w:u w:val="single"/>
        </w:rPr>
        <w:t xml:space="preserve"> </w:t>
      </w:r>
      <w:r w:rsidR="002B1F9C">
        <w:rPr>
          <w:rFonts w:ascii="Book Antiqua" w:hAnsi="Book Antiqua" w:cs="Arial"/>
          <w:b/>
          <w:color w:val="FFFF00"/>
          <w:sz w:val="48"/>
          <w:szCs w:val="48"/>
          <w:highlight w:val="red"/>
          <w:u w:val="single"/>
        </w:rPr>
        <w:t xml:space="preserve">responsibility to customise </w:t>
      </w:r>
      <w:r w:rsidRPr="00D615F1">
        <w:rPr>
          <w:rFonts w:ascii="Book Antiqua" w:hAnsi="Book Antiqua" w:cs="Arial"/>
          <w:b/>
          <w:color w:val="FFFF00"/>
          <w:sz w:val="48"/>
          <w:szCs w:val="48"/>
          <w:highlight w:val="red"/>
          <w:u w:val="single"/>
        </w:rPr>
        <w:t>according to the need</w:t>
      </w:r>
    </w:p>
    <w:p w14:paraId="2003C302" w14:textId="77777777" w:rsidR="00F13813" w:rsidRDefault="00F13813" w:rsidP="002B69A9">
      <w:pPr>
        <w:spacing w:before="120" w:after="120" w:line="360" w:lineRule="auto"/>
        <w:ind w:left="0" w:firstLine="0"/>
        <w:jc w:val="left"/>
        <w:rPr>
          <w:rFonts w:eastAsia="Courier New"/>
          <w:color w:val="auto"/>
          <w:szCs w:val="28"/>
        </w:rPr>
      </w:pPr>
    </w:p>
    <w:p w14:paraId="4B5CE118" w14:textId="77777777" w:rsidR="00F13813" w:rsidRDefault="00F13813" w:rsidP="002B69A9">
      <w:pPr>
        <w:spacing w:before="120" w:after="120" w:line="360" w:lineRule="auto"/>
        <w:ind w:left="0" w:firstLine="0"/>
        <w:jc w:val="left"/>
        <w:rPr>
          <w:rFonts w:eastAsia="Courier New"/>
          <w:color w:val="auto"/>
          <w:szCs w:val="28"/>
        </w:rPr>
      </w:pPr>
    </w:p>
    <w:p w14:paraId="4534267E" w14:textId="77777777" w:rsidR="00F13813" w:rsidRDefault="00F13813" w:rsidP="002B69A9">
      <w:pPr>
        <w:spacing w:before="120" w:after="120" w:line="360" w:lineRule="auto"/>
        <w:ind w:left="0" w:firstLine="0"/>
        <w:jc w:val="left"/>
        <w:rPr>
          <w:rFonts w:eastAsia="Courier New"/>
          <w:color w:val="auto"/>
          <w:szCs w:val="28"/>
        </w:rPr>
      </w:pPr>
    </w:p>
    <w:p w14:paraId="7CB58244" w14:textId="77777777" w:rsidR="00F13813" w:rsidRDefault="00F13813" w:rsidP="002B69A9">
      <w:pPr>
        <w:spacing w:before="120" w:after="120" w:line="360" w:lineRule="auto"/>
        <w:ind w:left="0" w:firstLine="0"/>
        <w:jc w:val="left"/>
        <w:rPr>
          <w:rFonts w:eastAsia="Courier New"/>
          <w:b/>
          <w:color w:val="auto"/>
          <w:szCs w:val="28"/>
        </w:rPr>
      </w:pPr>
    </w:p>
    <w:p w14:paraId="5A536A61" w14:textId="77777777" w:rsidR="00F13813" w:rsidRDefault="00F13813" w:rsidP="002B69A9">
      <w:pPr>
        <w:spacing w:before="120" w:after="120" w:line="360" w:lineRule="auto"/>
        <w:ind w:left="0" w:firstLine="0"/>
        <w:jc w:val="left"/>
        <w:rPr>
          <w:rFonts w:eastAsia="Courier New"/>
          <w:b/>
          <w:color w:val="auto"/>
          <w:szCs w:val="28"/>
        </w:rPr>
      </w:pPr>
    </w:p>
    <w:p w14:paraId="4D24F8DC" w14:textId="77777777" w:rsidR="00F13813" w:rsidRDefault="00F13813" w:rsidP="002B69A9">
      <w:pPr>
        <w:spacing w:before="120" w:after="120" w:line="360" w:lineRule="auto"/>
        <w:ind w:left="0" w:firstLine="0"/>
        <w:jc w:val="left"/>
        <w:rPr>
          <w:rFonts w:eastAsia="Courier New"/>
          <w:b/>
          <w:color w:val="auto"/>
          <w:szCs w:val="28"/>
        </w:rPr>
      </w:pPr>
    </w:p>
    <w:p w14:paraId="1E6BDFCC" w14:textId="77777777" w:rsidR="00F13813" w:rsidRDefault="00F13813" w:rsidP="002B69A9">
      <w:pPr>
        <w:spacing w:before="120" w:after="120" w:line="360" w:lineRule="auto"/>
        <w:ind w:left="0" w:firstLine="0"/>
        <w:jc w:val="left"/>
        <w:rPr>
          <w:rFonts w:eastAsia="Courier New"/>
          <w:b/>
          <w:color w:val="auto"/>
          <w:szCs w:val="28"/>
        </w:rPr>
      </w:pPr>
    </w:p>
    <w:p w14:paraId="2B7560B7" w14:textId="77777777" w:rsidR="00F13813" w:rsidRDefault="00F13813" w:rsidP="002B69A9">
      <w:pPr>
        <w:spacing w:before="120" w:after="120" w:line="360" w:lineRule="auto"/>
        <w:ind w:left="0" w:firstLine="0"/>
        <w:jc w:val="left"/>
        <w:rPr>
          <w:rFonts w:eastAsia="Courier New"/>
          <w:b/>
          <w:color w:val="auto"/>
          <w:szCs w:val="28"/>
        </w:rPr>
      </w:pPr>
    </w:p>
    <w:p w14:paraId="510C0A85" w14:textId="77777777" w:rsidR="00F13813" w:rsidRDefault="00F13813" w:rsidP="002B69A9">
      <w:pPr>
        <w:spacing w:before="120" w:after="120" w:line="360" w:lineRule="auto"/>
        <w:ind w:left="0" w:firstLine="0"/>
        <w:jc w:val="left"/>
        <w:rPr>
          <w:rFonts w:eastAsia="Courier New"/>
          <w:b/>
          <w:color w:val="auto"/>
          <w:szCs w:val="28"/>
        </w:rPr>
      </w:pPr>
    </w:p>
    <w:p w14:paraId="7F49F414" w14:textId="77777777" w:rsidR="003C0184" w:rsidRDefault="003C0184" w:rsidP="003C0184">
      <w:pPr>
        <w:spacing w:before="120" w:after="120" w:line="360" w:lineRule="auto"/>
        <w:ind w:left="0" w:firstLine="0"/>
        <w:jc w:val="center"/>
        <w:rPr>
          <w:rFonts w:eastAsia="Courier New"/>
          <w:b/>
          <w:color w:val="auto"/>
          <w:szCs w:val="28"/>
        </w:rPr>
      </w:pPr>
    </w:p>
    <w:p w14:paraId="65422CD2" w14:textId="77777777" w:rsidR="003C0184" w:rsidRDefault="003C0184" w:rsidP="003C0184">
      <w:pPr>
        <w:spacing w:before="120" w:after="120" w:line="360" w:lineRule="auto"/>
        <w:ind w:left="0" w:firstLine="0"/>
        <w:jc w:val="center"/>
        <w:rPr>
          <w:rFonts w:eastAsia="Courier New"/>
          <w:b/>
          <w:color w:val="auto"/>
          <w:szCs w:val="28"/>
        </w:rPr>
      </w:pPr>
    </w:p>
    <w:p w14:paraId="3FB3A38C" w14:textId="77777777" w:rsidR="003C0184" w:rsidRDefault="003C0184" w:rsidP="003C0184">
      <w:pPr>
        <w:spacing w:before="120" w:after="120" w:line="360" w:lineRule="auto"/>
        <w:ind w:left="0" w:firstLine="0"/>
        <w:jc w:val="center"/>
        <w:rPr>
          <w:rFonts w:eastAsia="Courier New"/>
          <w:b/>
          <w:color w:val="auto"/>
          <w:szCs w:val="28"/>
        </w:rPr>
      </w:pPr>
    </w:p>
    <w:p w14:paraId="3A1B1CEB" w14:textId="77777777" w:rsidR="003C0184" w:rsidRDefault="003C0184" w:rsidP="003C0184">
      <w:pPr>
        <w:spacing w:before="120" w:after="120" w:line="360" w:lineRule="auto"/>
        <w:ind w:left="0" w:firstLine="0"/>
        <w:jc w:val="center"/>
        <w:rPr>
          <w:rFonts w:eastAsia="Courier New"/>
          <w:b/>
          <w:color w:val="auto"/>
          <w:szCs w:val="28"/>
        </w:rPr>
      </w:pPr>
    </w:p>
    <w:p w14:paraId="24A7368F" w14:textId="77777777" w:rsidR="003C0184" w:rsidRDefault="003C0184" w:rsidP="003C0184">
      <w:pPr>
        <w:spacing w:before="120" w:after="120" w:line="360" w:lineRule="auto"/>
        <w:ind w:left="0" w:firstLine="0"/>
        <w:jc w:val="center"/>
        <w:rPr>
          <w:rFonts w:eastAsia="Courier New"/>
          <w:b/>
          <w:color w:val="auto"/>
          <w:szCs w:val="28"/>
        </w:rPr>
      </w:pPr>
    </w:p>
    <w:p w14:paraId="0EA146F8" w14:textId="77777777" w:rsidR="003C0184" w:rsidRDefault="003C0184" w:rsidP="003C0184">
      <w:pPr>
        <w:spacing w:before="120" w:after="120" w:line="360" w:lineRule="auto"/>
        <w:ind w:left="0" w:firstLine="0"/>
        <w:jc w:val="center"/>
        <w:rPr>
          <w:rFonts w:eastAsia="Courier New"/>
          <w:b/>
          <w:color w:val="auto"/>
          <w:szCs w:val="28"/>
        </w:rPr>
      </w:pPr>
    </w:p>
    <w:p w14:paraId="286AA816" w14:textId="77777777" w:rsidR="003C0184" w:rsidRDefault="003C0184" w:rsidP="003C0184">
      <w:pPr>
        <w:spacing w:before="120" w:after="120" w:line="360" w:lineRule="auto"/>
        <w:ind w:left="0" w:firstLine="0"/>
        <w:jc w:val="center"/>
        <w:rPr>
          <w:rFonts w:eastAsia="Courier New"/>
          <w:b/>
          <w:color w:val="auto"/>
          <w:szCs w:val="28"/>
        </w:rPr>
      </w:pPr>
    </w:p>
    <w:p w14:paraId="55FC7971" w14:textId="5C2C3E9B" w:rsidR="007F3A80" w:rsidRPr="00F13813" w:rsidRDefault="00D72897" w:rsidP="003C0184">
      <w:pPr>
        <w:spacing w:before="120" w:after="120" w:line="360" w:lineRule="auto"/>
        <w:ind w:left="0" w:firstLine="0"/>
        <w:jc w:val="center"/>
        <w:rPr>
          <w:b/>
          <w:color w:val="auto"/>
          <w:szCs w:val="28"/>
        </w:rPr>
      </w:pPr>
      <w:r w:rsidRPr="00F13813">
        <w:rPr>
          <w:rFonts w:eastAsia="Courier New"/>
          <w:b/>
          <w:color w:val="auto"/>
          <w:szCs w:val="28"/>
        </w:rPr>
        <w:t>TECHNOLOGY LICENSING AGREEMENT</w:t>
      </w:r>
    </w:p>
    <w:p w14:paraId="51CBB7D2" w14:textId="1EBF1D6D" w:rsidR="007F3A80" w:rsidRPr="00F13813" w:rsidRDefault="00D72897" w:rsidP="002B69A9">
      <w:pPr>
        <w:spacing w:before="120" w:after="120" w:line="360" w:lineRule="auto"/>
        <w:ind w:left="0" w:hanging="24"/>
        <w:rPr>
          <w:color w:val="auto"/>
          <w:szCs w:val="28"/>
        </w:rPr>
      </w:pPr>
      <w:r w:rsidRPr="00F13813">
        <w:rPr>
          <w:rFonts w:eastAsia="Calibri"/>
          <w:color w:val="auto"/>
          <w:szCs w:val="28"/>
        </w:rPr>
        <w:t xml:space="preserve">THIS AGREEMENT is made and entered into on </w:t>
      </w:r>
      <w:r w:rsidR="00C503A5" w:rsidRPr="008F390C">
        <w:rPr>
          <w:rFonts w:eastAsia="Calibri"/>
          <w:color w:val="auto"/>
          <w:szCs w:val="28"/>
          <w:highlight w:val="yellow"/>
        </w:rPr>
        <w:t>25th</w:t>
      </w:r>
      <w:r w:rsidRPr="008F390C">
        <w:rPr>
          <w:rFonts w:eastAsia="Calibri"/>
          <w:color w:val="auto"/>
          <w:szCs w:val="28"/>
          <w:highlight w:val="yellow"/>
        </w:rPr>
        <w:t xml:space="preserve"> day of </w:t>
      </w:r>
      <w:r w:rsidR="00C503A5" w:rsidRPr="008F390C">
        <w:rPr>
          <w:rFonts w:eastAsia="Calibri"/>
          <w:color w:val="auto"/>
          <w:szCs w:val="28"/>
          <w:highlight w:val="yellow"/>
        </w:rPr>
        <w:t>April, 2020</w:t>
      </w:r>
      <w:r w:rsidR="00E970C9" w:rsidRPr="00F13813">
        <w:rPr>
          <w:rFonts w:eastAsia="Calibri"/>
          <w:color w:val="auto"/>
          <w:szCs w:val="28"/>
        </w:rPr>
        <w:t xml:space="preserve"> </w:t>
      </w:r>
      <w:r w:rsidRPr="00F13813">
        <w:rPr>
          <w:rFonts w:eastAsia="Calibri"/>
          <w:color w:val="auto"/>
          <w:szCs w:val="28"/>
        </w:rPr>
        <w:t xml:space="preserve"> by and between</w:t>
      </w:r>
    </w:p>
    <w:p w14:paraId="0F57CFFB" w14:textId="4DF4B340" w:rsidR="007F3A80" w:rsidRPr="00F13813" w:rsidRDefault="00D72897" w:rsidP="002B69A9">
      <w:pPr>
        <w:spacing w:before="120" w:after="120" w:line="360" w:lineRule="auto"/>
        <w:ind w:left="0" w:hanging="24"/>
        <w:rPr>
          <w:color w:val="auto"/>
          <w:szCs w:val="28"/>
        </w:rPr>
      </w:pPr>
      <w:r w:rsidRPr="00F13813">
        <w:rPr>
          <w:rFonts w:eastAsia="Calibri"/>
          <w:color w:val="auto"/>
          <w:szCs w:val="28"/>
        </w:rPr>
        <w:lastRenderedPageBreak/>
        <w:t xml:space="preserve">INDIAN INSTITUTE OF TECHNOLOGY GUWAHATI, an academic institute of national importance and a statutory body </w:t>
      </w:r>
      <w:r w:rsidR="00037E11">
        <w:rPr>
          <w:rFonts w:eastAsia="Calibri"/>
          <w:color w:val="auto"/>
          <w:szCs w:val="28"/>
        </w:rPr>
        <w:t>i</w:t>
      </w:r>
      <w:r w:rsidR="008F390C">
        <w:rPr>
          <w:rFonts w:eastAsia="Calibri"/>
          <w:color w:val="auto"/>
          <w:szCs w:val="28"/>
        </w:rPr>
        <w:t xml:space="preserve">ncorporated </w:t>
      </w:r>
      <w:r w:rsidRPr="00F13813">
        <w:rPr>
          <w:rFonts w:eastAsia="Calibri"/>
          <w:color w:val="auto"/>
          <w:szCs w:val="28"/>
        </w:rPr>
        <w:t xml:space="preserve">under the provisions of The Institute of </w:t>
      </w:r>
      <w:r w:rsidR="002B69A9" w:rsidRPr="00F13813">
        <w:rPr>
          <w:rFonts w:eastAsia="Calibri"/>
          <w:color w:val="auto"/>
          <w:szCs w:val="28"/>
        </w:rPr>
        <w:t>Technology</w:t>
      </w:r>
      <w:r w:rsidRPr="00F13813">
        <w:rPr>
          <w:rFonts w:eastAsia="Calibri"/>
          <w:color w:val="auto"/>
          <w:szCs w:val="28"/>
        </w:rPr>
        <w:t xml:space="preserve"> Act, 1961, having its main campus and</w:t>
      </w:r>
      <w:r w:rsidR="00A176C9">
        <w:rPr>
          <w:rFonts w:eastAsia="Calibri"/>
          <w:color w:val="auto"/>
          <w:szCs w:val="28"/>
        </w:rPr>
        <w:t xml:space="preserve"> administrative office at Guwahati, Assam</w:t>
      </w:r>
      <w:r w:rsidRPr="00F13813">
        <w:rPr>
          <w:rFonts w:eastAsia="Calibri"/>
          <w:color w:val="auto"/>
          <w:szCs w:val="28"/>
        </w:rPr>
        <w:t xml:space="preserve"> 781039, India (hereinafter referred to as the "Licensor")</w:t>
      </w:r>
    </w:p>
    <w:p w14:paraId="36D277BF" w14:textId="5F9A098A" w:rsidR="007F3A80" w:rsidRPr="00F13813" w:rsidRDefault="00D72897" w:rsidP="002B69A9">
      <w:pPr>
        <w:spacing w:before="120" w:after="120" w:line="360" w:lineRule="auto"/>
        <w:ind w:left="0" w:firstLine="7"/>
        <w:rPr>
          <w:color w:val="auto"/>
          <w:szCs w:val="28"/>
        </w:rPr>
      </w:pPr>
      <w:r w:rsidRPr="00F13813">
        <w:rPr>
          <w:rFonts w:eastAsia="Calibri"/>
          <w:color w:val="auto"/>
          <w:szCs w:val="28"/>
        </w:rPr>
        <w:t xml:space="preserve">AND </w:t>
      </w:r>
      <w:r w:rsidR="00B91F8D" w:rsidRPr="00B91F8D">
        <w:rPr>
          <w:rFonts w:eastAsia="Calibri"/>
          <w:color w:val="auto"/>
          <w:szCs w:val="28"/>
          <w:highlight w:val="yellow"/>
        </w:rPr>
        <w:t>[Name of the company]</w:t>
      </w:r>
      <w:r w:rsidRPr="00F13813">
        <w:rPr>
          <w:rFonts w:eastAsia="Calibri"/>
          <w:color w:val="auto"/>
          <w:szCs w:val="28"/>
        </w:rPr>
        <w:t xml:space="preserve">, a company formed and existing under the provisions of the Companies Act, 1956 having its registered office at </w:t>
      </w:r>
      <w:r w:rsidR="00B91F8D" w:rsidRPr="00B91F8D">
        <w:rPr>
          <w:rFonts w:eastAsia="Calibri"/>
          <w:color w:val="auto"/>
          <w:szCs w:val="28"/>
          <w:highlight w:val="yellow"/>
        </w:rPr>
        <w:t>[Address]</w:t>
      </w:r>
      <w:r w:rsidRPr="00F13813">
        <w:rPr>
          <w:rFonts w:eastAsia="Calibri"/>
          <w:color w:val="auto"/>
          <w:szCs w:val="28"/>
        </w:rPr>
        <w:t xml:space="preserve"> (hereinafter referred to as the "Licensee")</w:t>
      </w:r>
    </w:p>
    <w:p w14:paraId="4348B0A1" w14:textId="77777777" w:rsidR="007F3A80" w:rsidRPr="00F13813" w:rsidRDefault="007F3A80" w:rsidP="002B69A9">
      <w:pPr>
        <w:spacing w:before="120" w:after="120" w:line="360" w:lineRule="auto"/>
        <w:ind w:left="0" w:firstLine="0"/>
        <w:jc w:val="left"/>
        <w:rPr>
          <w:color w:val="auto"/>
          <w:szCs w:val="28"/>
        </w:rPr>
      </w:pPr>
    </w:p>
    <w:p w14:paraId="56ACECF3" w14:textId="77777777" w:rsidR="007F3A80" w:rsidRPr="00F13813" w:rsidRDefault="00D72897" w:rsidP="002B69A9">
      <w:pPr>
        <w:spacing w:before="120" w:after="120" w:line="360" w:lineRule="auto"/>
        <w:ind w:left="0" w:firstLine="0"/>
        <w:jc w:val="left"/>
        <w:rPr>
          <w:color w:val="auto"/>
          <w:szCs w:val="28"/>
        </w:rPr>
      </w:pPr>
      <w:r w:rsidRPr="00F13813">
        <w:rPr>
          <w:color w:val="auto"/>
          <w:szCs w:val="28"/>
        </w:rPr>
        <w:t>WHEREAS</w:t>
      </w:r>
    </w:p>
    <w:p w14:paraId="430B05A9" w14:textId="089FA88F" w:rsidR="007F3A80" w:rsidRPr="00F13813" w:rsidRDefault="00B91F8D" w:rsidP="002B69A9">
      <w:pPr>
        <w:numPr>
          <w:ilvl w:val="0"/>
          <w:numId w:val="1"/>
        </w:numPr>
        <w:spacing w:before="120" w:after="120" w:line="360" w:lineRule="auto"/>
        <w:ind w:left="0" w:hanging="346"/>
        <w:rPr>
          <w:color w:val="auto"/>
          <w:szCs w:val="28"/>
        </w:rPr>
      </w:pPr>
      <w:r w:rsidRPr="00B91F8D">
        <w:rPr>
          <w:color w:val="auto"/>
          <w:szCs w:val="28"/>
          <w:highlight w:val="yellow"/>
        </w:rPr>
        <w:t>[Name and department of the inventor]</w:t>
      </w:r>
      <w:r w:rsidR="00D72897" w:rsidRPr="00F13813">
        <w:rPr>
          <w:color w:val="auto"/>
          <w:szCs w:val="28"/>
        </w:rPr>
        <w:t xml:space="preserve"> (hereinafter the inventors) belonging to the Licensor have developed a unique techn</w:t>
      </w:r>
      <w:r w:rsidR="00E970C9" w:rsidRPr="00F13813">
        <w:rPr>
          <w:color w:val="auto"/>
          <w:szCs w:val="28"/>
        </w:rPr>
        <w:t>ol</w:t>
      </w:r>
      <w:r w:rsidR="002B69A9" w:rsidRPr="00F13813">
        <w:rPr>
          <w:color w:val="auto"/>
          <w:szCs w:val="28"/>
        </w:rPr>
        <w:t>ogy</w:t>
      </w:r>
      <w:r w:rsidR="00D72897" w:rsidRPr="00F13813">
        <w:rPr>
          <w:color w:val="auto"/>
          <w:szCs w:val="28"/>
        </w:rPr>
        <w:t xml:space="preserve"> on </w:t>
      </w:r>
      <w:r w:rsidRPr="00B91F8D">
        <w:rPr>
          <w:color w:val="auto"/>
          <w:szCs w:val="28"/>
          <w:highlight w:val="yellow"/>
        </w:rPr>
        <w:t>[Name of the technology]</w:t>
      </w:r>
      <w:r w:rsidR="00D72897" w:rsidRPr="00F13813">
        <w:rPr>
          <w:color w:val="auto"/>
          <w:szCs w:val="28"/>
        </w:rPr>
        <w:t xml:space="preserve"> (referred to and defined as "the Licensed Technology')</w:t>
      </w:r>
      <w:r w:rsidR="00E57A41">
        <w:rPr>
          <w:color w:val="auto"/>
          <w:szCs w:val="28"/>
        </w:rPr>
        <w:t xml:space="preserve"> referring to patent number </w:t>
      </w:r>
      <w:r w:rsidR="00C41F67" w:rsidRPr="00C41F67">
        <w:rPr>
          <w:color w:val="auto"/>
          <w:szCs w:val="28"/>
          <w:highlight w:val="yellow"/>
        </w:rPr>
        <w:t xml:space="preserve">(if any) </w:t>
      </w:r>
      <w:r w:rsidR="00E57A41" w:rsidRPr="00C41F67">
        <w:rPr>
          <w:color w:val="auto"/>
          <w:szCs w:val="28"/>
          <w:highlight w:val="yellow"/>
        </w:rPr>
        <w:t>______________________</w:t>
      </w:r>
    </w:p>
    <w:p w14:paraId="18E50701" w14:textId="77777777" w:rsidR="007F3A80" w:rsidRPr="00F13813" w:rsidRDefault="00D72897" w:rsidP="002B69A9">
      <w:pPr>
        <w:numPr>
          <w:ilvl w:val="0"/>
          <w:numId w:val="1"/>
        </w:numPr>
        <w:spacing w:before="120" w:after="120" w:line="360" w:lineRule="auto"/>
        <w:ind w:left="0" w:hanging="346"/>
        <w:rPr>
          <w:color w:val="auto"/>
          <w:szCs w:val="28"/>
        </w:rPr>
      </w:pPr>
      <w:r w:rsidRPr="00F13813">
        <w:rPr>
          <w:color w:val="auto"/>
          <w:szCs w:val="28"/>
        </w:rPr>
        <w:t>The Licensor being the employer and/or education imparting institute of the inventors owns all right, title and interest in the Licensed Techn</w:t>
      </w:r>
      <w:r w:rsidR="002B69A9" w:rsidRPr="00F13813">
        <w:rPr>
          <w:color w:val="auto"/>
          <w:szCs w:val="28"/>
        </w:rPr>
        <w:t>ology</w:t>
      </w:r>
      <w:r w:rsidRPr="00F13813">
        <w:rPr>
          <w:color w:val="auto"/>
          <w:szCs w:val="28"/>
        </w:rPr>
        <w:t xml:space="preserve"> and is in possession thereof. The Licensor is thus fully competent to grant and execute the instant Agreement in respect of the Licensed </w:t>
      </w:r>
      <w:r w:rsidR="002B69A9" w:rsidRPr="00F13813">
        <w:rPr>
          <w:color w:val="auto"/>
          <w:szCs w:val="28"/>
        </w:rPr>
        <w:t>Technology</w:t>
      </w:r>
      <w:r w:rsidRPr="00F13813">
        <w:rPr>
          <w:color w:val="auto"/>
          <w:szCs w:val="28"/>
        </w:rPr>
        <w:t>.</w:t>
      </w:r>
    </w:p>
    <w:p w14:paraId="254A6657" w14:textId="7C7CC105" w:rsidR="007F3A80" w:rsidRPr="00F13813" w:rsidRDefault="00D72897" w:rsidP="002B69A9">
      <w:pPr>
        <w:numPr>
          <w:ilvl w:val="0"/>
          <w:numId w:val="1"/>
        </w:numPr>
        <w:spacing w:before="120" w:after="120" w:line="360" w:lineRule="auto"/>
        <w:ind w:left="0" w:hanging="346"/>
        <w:rPr>
          <w:color w:val="auto"/>
          <w:szCs w:val="28"/>
        </w:rPr>
      </w:pPr>
      <w:r w:rsidRPr="00F13813">
        <w:rPr>
          <w:color w:val="auto"/>
          <w:szCs w:val="28"/>
        </w:rPr>
        <w:t xml:space="preserve">The Licensee after due discussions with the inventors is aware of the nuances and intricacies of the Licensed </w:t>
      </w:r>
      <w:r w:rsidR="002B69A9" w:rsidRPr="00F13813">
        <w:rPr>
          <w:color w:val="auto"/>
          <w:szCs w:val="28"/>
        </w:rPr>
        <w:t>Technology</w:t>
      </w:r>
      <w:r w:rsidRPr="00F13813">
        <w:rPr>
          <w:color w:val="auto"/>
          <w:szCs w:val="28"/>
        </w:rPr>
        <w:t xml:space="preserve">. The Licensee after being fully convinced about the potential of the Licensed </w:t>
      </w:r>
      <w:r w:rsidR="00036111">
        <w:rPr>
          <w:noProof/>
          <w:color w:val="auto"/>
          <w:szCs w:val="28"/>
        </w:rPr>
        <w:t xml:space="preserve">Technology </w:t>
      </w:r>
      <w:r w:rsidRPr="00F13813">
        <w:rPr>
          <w:color w:val="auto"/>
          <w:szCs w:val="28"/>
        </w:rPr>
        <w:t xml:space="preserve">desires to obtain a non-exclusive in respect of the Licensed </w:t>
      </w:r>
      <w:r w:rsidR="00036111">
        <w:rPr>
          <w:noProof/>
          <w:color w:val="auto"/>
          <w:szCs w:val="28"/>
        </w:rPr>
        <w:t xml:space="preserve">Technology </w:t>
      </w:r>
      <w:r w:rsidRPr="00F13813">
        <w:rPr>
          <w:color w:val="auto"/>
          <w:szCs w:val="28"/>
        </w:rPr>
        <w:t>from the Licensor and the Licensor is willing to grant such license in accordance with the terms, conditions and stipulations stated herein.</w:t>
      </w:r>
    </w:p>
    <w:p w14:paraId="3244DB31" w14:textId="77777777" w:rsidR="007F3A80" w:rsidRPr="00F13813" w:rsidRDefault="00D72897" w:rsidP="002B69A9">
      <w:pPr>
        <w:spacing w:before="120" w:after="120" w:line="360" w:lineRule="auto"/>
        <w:ind w:left="0" w:firstLine="26"/>
        <w:rPr>
          <w:color w:val="auto"/>
          <w:szCs w:val="28"/>
        </w:rPr>
      </w:pPr>
      <w:r w:rsidRPr="00F13813">
        <w:rPr>
          <w:color w:val="auto"/>
          <w:szCs w:val="28"/>
        </w:rPr>
        <w:t>NOW, THEREFORE, in consideration of premises and covenants hereinafter set forth, the parties hereto agree as follows:</w:t>
      </w:r>
    </w:p>
    <w:p w14:paraId="1699BA80" w14:textId="77777777" w:rsidR="00793434" w:rsidRPr="00F13813" w:rsidRDefault="00D72897" w:rsidP="002B69A9">
      <w:pPr>
        <w:spacing w:before="120" w:after="120" w:line="360" w:lineRule="auto"/>
        <w:ind w:left="0" w:hanging="10"/>
        <w:jc w:val="left"/>
        <w:rPr>
          <w:b/>
          <w:color w:val="auto"/>
          <w:szCs w:val="28"/>
        </w:rPr>
      </w:pPr>
      <w:r w:rsidRPr="00F13813">
        <w:rPr>
          <w:b/>
          <w:color w:val="auto"/>
          <w:szCs w:val="28"/>
        </w:rPr>
        <w:t>Clause 1</w:t>
      </w:r>
      <w:r w:rsidR="00793434" w:rsidRPr="00F13813">
        <w:rPr>
          <w:b/>
          <w:color w:val="auto"/>
          <w:szCs w:val="28"/>
        </w:rPr>
        <w:t xml:space="preserve"> </w:t>
      </w:r>
    </w:p>
    <w:p w14:paraId="22946FDB" w14:textId="77777777" w:rsidR="007F3A80" w:rsidRPr="00F13813" w:rsidRDefault="00D72897" w:rsidP="002B69A9">
      <w:pPr>
        <w:spacing w:before="120" w:after="120" w:line="360" w:lineRule="auto"/>
        <w:ind w:left="0" w:firstLine="0"/>
        <w:jc w:val="center"/>
        <w:rPr>
          <w:b/>
          <w:color w:val="auto"/>
          <w:szCs w:val="28"/>
        </w:rPr>
      </w:pPr>
      <w:r w:rsidRPr="00F13813">
        <w:rPr>
          <w:b/>
          <w:color w:val="auto"/>
          <w:szCs w:val="28"/>
        </w:rPr>
        <w:lastRenderedPageBreak/>
        <w:t>Interpretations</w:t>
      </w:r>
    </w:p>
    <w:p w14:paraId="3393F69B" w14:textId="79B661A8" w:rsidR="007F3A80" w:rsidRPr="00F13813" w:rsidRDefault="00D72897" w:rsidP="002B69A9">
      <w:pPr>
        <w:spacing w:before="120" w:after="120" w:line="360" w:lineRule="auto"/>
        <w:ind w:left="0" w:firstLine="26"/>
        <w:rPr>
          <w:color w:val="auto"/>
          <w:szCs w:val="28"/>
        </w:rPr>
      </w:pPr>
      <w:r w:rsidRPr="00F13813">
        <w:rPr>
          <w:color w:val="auto"/>
          <w:szCs w:val="28"/>
        </w:rPr>
        <w:t xml:space="preserve">1.1.1 Subject to the provisions herein contained the term "Licensed Technology" shall mean the </w:t>
      </w:r>
      <w:r w:rsidR="002B69A9" w:rsidRPr="00F13813">
        <w:rPr>
          <w:noProof/>
          <w:color w:val="auto"/>
          <w:szCs w:val="28"/>
        </w:rPr>
        <w:t>technology</w:t>
      </w:r>
      <w:r w:rsidRPr="00F13813">
        <w:rPr>
          <w:color w:val="auto"/>
          <w:szCs w:val="28"/>
        </w:rPr>
        <w:t xml:space="preserve"> for "</w:t>
      </w:r>
      <w:r w:rsidR="00B91F8D" w:rsidRPr="00B91F8D">
        <w:rPr>
          <w:color w:val="auto"/>
          <w:szCs w:val="28"/>
          <w:highlight w:val="yellow"/>
        </w:rPr>
        <w:t>[Name of the technology]</w:t>
      </w:r>
      <w:r w:rsidRPr="00F13813">
        <w:rPr>
          <w:color w:val="auto"/>
          <w:szCs w:val="28"/>
        </w:rPr>
        <w:t>.</w:t>
      </w:r>
    </w:p>
    <w:p w14:paraId="4E686E2D" w14:textId="77777777" w:rsidR="007F3A80" w:rsidRPr="00F13813" w:rsidRDefault="00D72897" w:rsidP="002B69A9">
      <w:pPr>
        <w:spacing w:before="120" w:after="120" w:line="360" w:lineRule="auto"/>
        <w:ind w:left="0" w:firstLine="26"/>
        <w:rPr>
          <w:color w:val="auto"/>
          <w:szCs w:val="28"/>
        </w:rPr>
      </w:pPr>
      <w:r w:rsidRPr="00F13813">
        <w:rPr>
          <w:color w:val="auto"/>
          <w:szCs w:val="28"/>
        </w:rPr>
        <w:t>1.1.2. "Term" shall mean the term of this Agreement as specified in Clause 9 below.</w:t>
      </w:r>
    </w:p>
    <w:p w14:paraId="17579455" w14:textId="529E5397" w:rsidR="007F3A80" w:rsidRPr="00F13813" w:rsidRDefault="00D72897" w:rsidP="002B69A9">
      <w:pPr>
        <w:spacing w:before="120" w:after="120" w:line="360" w:lineRule="auto"/>
        <w:ind w:left="0" w:firstLine="26"/>
        <w:rPr>
          <w:color w:val="auto"/>
          <w:szCs w:val="28"/>
        </w:rPr>
      </w:pPr>
      <w:r w:rsidRPr="00F13813">
        <w:rPr>
          <w:color w:val="auto"/>
          <w:szCs w:val="28"/>
        </w:rPr>
        <w:t>1.1.3 "Territory" shall mean the territory of India.</w:t>
      </w:r>
    </w:p>
    <w:p w14:paraId="15E24E82" w14:textId="77777777" w:rsidR="007F3A80" w:rsidRPr="00F13813" w:rsidRDefault="00D72897" w:rsidP="002B69A9">
      <w:pPr>
        <w:spacing w:before="120" w:after="120" w:line="360" w:lineRule="auto"/>
        <w:ind w:left="0" w:hanging="10"/>
        <w:jc w:val="left"/>
        <w:rPr>
          <w:color w:val="auto"/>
          <w:szCs w:val="28"/>
        </w:rPr>
      </w:pPr>
      <w:r w:rsidRPr="00F13813">
        <w:rPr>
          <w:color w:val="auto"/>
          <w:szCs w:val="28"/>
        </w:rPr>
        <w:t>1.2 The words importing singular number shall include plural and vice versa.</w:t>
      </w:r>
    </w:p>
    <w:p w14:paraId="25EA8B99" w14:textId="77777777" w:rsidR="007F3A80" w:rsidRPr="00F13813" w:rsidRDefault="00D72897" w:rsidP="002B69A9">
      <w:pPr>
        <w:spacing w:before="120" w:after="120" w:line="360" w:lineRule="auto"/>
        <w:ind w:left="0" w:firstLine="26"/>
        <w:rPr>
          <w:color w:val="auto"/>
          <w:szCs w:val="28"/>
        </w:rPr>
      </w:pPr>
      <w:r w:rsidRPr="00F13813">
        <w:rPr>
          <w:color w:val="auto"/>
          <w:szCs w:val="28"/>
        </w:rPr>
        <w:t>1.3 Any reference to persons shall-include-bodies of persons, whether incorporated or not.</w:t>
      </w:r>
    </w:p>
    <w:p w14:paraId="31FA332A" w14:textId="77777777" w:rsidR="007F3A80" w:rsidRPr="00F13813" w:rsidRDefault="00D72897" w:rsidP="002B69A9">
      <w:pPr>
        <w:spacing w:before="120" w:after="120" w:line="360" w:lineRule="auto"/>
        <w:ind w:left="0" w:firstLine="26"/>
        <w:rPr>
          <w:color w:val="auto"/>
          <w:szCs w:val="28"/>
        </w:rPr>
      </w:pPr>
      <w:r w:rsidRPr="00F13813">
        <w:rPr>
          <w:color w:val="auto"/>
          <w:szCs w:val="28"/>
        </w:rPr>
        <w:t>1.4 The headings contained in this Agreement are for reference purposes only and shall not be deemed to be any indication of the meaning of the clauses to which they relate.</w:t>
      </w:r>
    </w:p>
    <w:p w14:paraId="6689B024" w14:textId="77777777" w:rsidR="002B69A9" w:rsidRPr="00F13813" w:rsidRDefault="002B69A9" w:rsidP="002B69A9">
      <w:pPr>
        <w:pStyle w:val="Heading2"/>
        <w:spacing w:before="120" w:after="120" w:line="360" w:lineRule="auto"/>
        <w:ind w:left="0"/>
        <w:jc w:val="both"/>
        <w:rPr>
          <w:b/>
          <w:color w:val="auto"/>
          <w:sz w:val="28"/>
          <w:szCs w:val="28"/>
        </w:rPr>
      </w:pPr>
      <w:r w:rsidRPr="00F13813">
        <w:rPr>
          <w:b/>
          <w:color w:val="auto"/>
          <w:sz w:val="28"/>
          <w:szCs w:val="28"/>
        </w:rPr>
        <w:t>Clause 2</w:t>
      </w:r>
    </w:p>
    <w:p w14:paraId="4B3745C5" w14:textId="77777777" w:rsidR="007F3A80" w:rsidRPr="00F13813" w:rsidRDefault="00D72897" w:rsidP="002B69A9">
      <w:pPr>
        <w:pStyle w:val="Heading2"/>
        <w:spacing w:before="120" w:after="120" w:line="360" w:lineRule="auto"/>
        <w:ind w:left="0"/>
        <w:rPr>
          <w:b/>
          <w:color w:val="auto"/>
          <w:sz w:val="28"/>
          <w:szCs w:val="28"/>
        </w:rPr>
      </w:pPr>
      <w:r w:rsidRPr="00F13813">
        <w:rPr>
          <w:b/>
          <w:color w:val="auto"/>
          <w:sz w:val="28"/>
          <w:szCs w:val="28"/>
        </w:rPr>
        <w:t>Grant of License</w:t>
      </w:r>
    </w:p>
    <w:p w14:paraId="227C779A" w14:textId="0FA8E613" w:rsidR="007F3A80" w:rsidRPr="00F13813" w:rsidRDefault="002B69A9" w:rsidP="002B69A9">
      <w:pPr>
        <w:spacing w:before="120" w:after="120" w:line="360" w:lineRule="auto"/>
        <w:ind w:left="0" w:firstLine="0"/>
        <w:rPr>
          <w:color w:val="auto"/>
          <w:szCs w:val="28"/>
        </w:rPr>
      </w:pPr>
      <w:r w:rsidRPr="00F13813">
        <w:rPr>
          <w:color w:val="auto"/>
          <w:szCs w:val="28"/>
        </w:rPr>
        <w:t xml:space="preserve">2.1 </w:t>
      </w:r>
      <w:r w:rsidR="00D72897" w:rsidRPr="00F13813">
        <w:rPr>
          <w:color w:val="auto"/>
          <w:szCs w:val="28"/>
        </w:rPr>
        <w:t>Subject to the terms and conditions herein contained, the Licensor hereby grants to the Licensee a</w:t>
      </w:r>
      <w:r w:rsidR="00C41F67">
        <w:rPr>
          <w:color w:val="auto"/>
          <w:szCs w:val="28"/>
        </w:rPr>
        <w:t>n</w:t>
      </w:r>
      <w:r w:rsidR="00D72897" w:rsidRPr="00F13813">
        <w:rPr>
          <w:color w:val="auto"/>
          <w:szCs w:val="28"/>
        </w:rPr>
        <w:t xml:space="preserve"> </w:t>
      </w:r>
      <w:r w:rsidR="00D961AF">
        <w:rPr>
          <w:color w:val="auto"/>
          <w:szCs w:val="28"/>
        </w:rPr>
        <w:t>non-</w:t>
      </w:r>
      <w:r w:rsidR="00D72897" w:rsidRPr="00F13813">
        <w:rPr>
          <w:color w:val="auto"/>
          <w:szCs w:val="28"/>
        </w:rPr>
        <w:t xml:space="preserve">exclusive license in respect of the licensed </w:t>
      </w:r>
      <w:r w:rsidR="00D72897" w:rsidRPr="00F13813">
        <w:rPr>
          <w:noProof/>
          <w:color w:val="auto"/>
          <w:szCs w:val="28"/>
        </w:rPr>
        <w:drawing>
          <wp:inline distT="0" distB="0" distL="0" distR="0" wp14:anchorId="31DA4D2B" wp14:editId="1ECF34F4">
            <wp:extent cx="484632" cy="109728"/>
            <wp:effectExtent l="0" t="0" r="0" b="0"/>
            <wp:docPr id="40611" name="Picture 40611"/>
            <wp:cNvGraphicFramePr/>
            <a:graphic xmlns:a="http://schemas.openxmlformats.org/drawingml/2006/main">
              <a:graphicData uri="http://schemas.openxmlformats.org/drawingml/2006/picture">
                <pic:pic xmlns:pic="http://schemas.openxmlformats.org/drawingml/2006/picture">
                  <pic:nvPicPr>
                    <pic:cNvPr id="40611" name="Picture 40611"/>
                    <pic:cNvPicPr/>
                  </pic:nvPicPr>
                  <pic:blipFill>
                    <a:blip r:embed="rId7"/>
                    <a:stretch>
                      <a:fillRect/>
                    </a:stretch>
                  </pic:blipFill>
                  <pic:spPr>
                    <a:xfrm>
                      <a:off x="0" y="0"/>
                      <a:ext cx="484632" cy="109728"/>
                    </a:xfrm>
                    <a:prstGeom prst="rect">
                      <a:avLst/>
                    </a:prstGeom>
                  </pic:spPr>
                </pic:pic>
              </a:graphicData>
            </a:graphic>
          </wp:inline>
        </w:drawing>
      </w:r>
      <w:r w:rsidR="00C41F67">
        <w:rPr>
          <w:color w:val="auto"/>
          <w:szCs w:val="28"/>
        </w:rPr>
        <w:t xml:space="preserve"> </w:t>
      </w:r>
      <w:r w:rsidR="00D72897" w:rsidRPr="00F13813">
        <w:rPr>
          <w:color w:val="auto"/>
          <w:szCs w:val="28"/>
        </w:rPr>
        <w:t>without any restriction of territory.</w:t>
      </w:r>
    </w:p>
    <w:p w14:paraId="1C050B0A" w14:textId="77777777" w:rsidR="007F3A80" w:rsidRPr="00F13813" w:rsidRDefault="00D72897" w:rsidP="002B69A9">
      <w:pPr>
        <w:spacing w:before="120" w:after="120" w:line="360" w:lineRule="auto"/>
        <w:ind w:left="0"/>
        <w:rPr>
          <w:color w:val="auto"/>
          <w:szCs w:val="28"/>
        </w:rPr>
      </w:pPr>
      <w:r w:rsidRPr="00F13813">
        <w:rPr>
          <w:color w:val="auto"/>
          <w:szCs w:val="28"/>
        </w:rPr>
        <w:t>2.2 The Licensee shall have the qualified entitlement to use and/or authorize its employees, men and personnel to use the process, information, know-how and the technology contemplated and comprised in the Licensed Technology and manufacture, produce and sell products underlying the Licensed</w:t>
      </w:r>
      <w:r w:rsidRPr="00F13813">
        <w:rPr>
          <w:noProof/>
          <w:color w:val="auto"/>
          <w:szCs w:val="28"/>
        </w:rPr>
        <w:drawing>
          <wp:inline distT="0" distB="0" distL="0" distR="0" wp14:anchorId="0E2F2F50" wp14:editId="4336CC28">
            <wp:extent cx="521208" cy="105156"/>
            <wp:effectExtent l="0" t="0" r="0" b="0"/>
            <wp:docPr id="40613" name="Picture 40613"/>
            <wp:cNvGraphicFramePr/>
            <a:graphic xmlns:a="http://schemas.openxmlformats.org/drawingml/2006/main">
              <a:graphicData uri="http://schemas.openxmlformats.org/drawingml/2006/picture">
                <pic:pic xmlns:pic="http://schemas.openxmlformats.org/drawingml/2006/picture">
                  <pic:nvPicPr>
                    <pic:cNvPr id="40613" name="Picture 40613"/>
                    <pic:cNvPicPr/>
                  </pic:nvPicPr>
                  <pic:blipFill>
                    <a:blip r:embed="rId8"/>
                    <a:stretch>
                      <a:fillRect/>
                    </a:stretch>
                  </pic:blipFill>
                  <pic:spPr>
                    <a:xfrm>
                      <a:off x="0" y="0"/>
                      <a:ext cx="521208" cy="105156"/>
                    </a:xfrm>
                    <a:prstGeom prst="rect">
                      <a:avLst/>
                    </a:prstGeom>
                  </pic:spPr>
                </pic:pic>
              </a:graphicData>
            </a:graphic>
          </wp:inline>
        </w:drawing>
      </w:r>
    </w:p>
    <w:p w14:paraId="08854C0A" w14:textId="4AAC0111" w:rsidR="007F3A80" w:rsidRPr="00F13813" w:rsidRDefault="00D72897" w:rsidP="002B69A9">
      <w:pPr>
        <w:spacing w:before="120" w:after="120" w:line="360" w:lineRule="auto"/>
        <w:ind w:left="0"/>
        <w:rPr>
          <w:color w:val="auto"/>
          <w:szCs w:val="28"/>
        </w:rPr>
      </w:pPr>
      <w:r w:rsidRPr="00F13813">
        <w:rPr>
          <w:color w:val="auto"/>
          <w:szCs w:val="28"/>
        </w:rPr>
        <w:t xml:space="preserve">2.3 The Licensee understands, acknowledges and agrees that if the Licensee fails, neglects or does not initiate the use of the Licensed </w:t>
      </w:r>
      <w:r w:rsidR="002B69A9" w:rsidRPr="00F13813">
        <w:rPr>
          <w:noProof/>
          <w:color w:val="auto"/>
          <w:szCs w:val="28"/>
        </w:rPr>
        <w:t xml:space="preserve">technology </w:t>
      </w:r>
      <w:r w:rsidRPr="00F13813">
        <w:rPr>
          <w:color w:val="auto"/>
          <w:szCs w:val="28"/>
        </w:rPr>
        <w:t xml:space="preserve">within </w:t>
      </w:r>
      <w:proofErr w:type="gramStart"/>
      <w:r w:rsidR="00E97E79" w:rsidRPr="003A1855">
        <w:rPr>
          <w:color w:val="auto"/>
          <w:szCs w:val="28"/>
          <w:highlight w:val="yellow"/>
        </w:rPr>
        <w:t>twenty four</w:t>
      </w:r>
      <w:proofErr w:type="gramEnd"/>
      <w:r w:rsidRPr="003A1855">
        <w:rPr>
          <w:color w:val="auto"/>
          <w:szCs w:val="28"/>
          <w:highlight w:val="yellow"/>
        </w:rPr>
        <w:t xml:space="preserve"> months</w:t>
      </w:r>
      <w:r w:rsidRPr="00F13813">
        <w:rPr>
          <w:color w:val="auto"/>
          <w:szCs w:val="28"/>
        </w:rPr>
        <w:t xml:space="preserve"> from the date of the execution of this Agreement, thi</w:t>
      </w:r>
      <w:bookmarkStart w:id="0" w:name="_GoBack"/>
      <w:bookmarkEnd w:id="0"/>
      <w:r w:rsidRPr="00F13813">
        <w:rPr>
          <w:color w:val="auto"/>
          <w:szCs w:val="28"/>
        </w:rPr>
        <w:t>s Agreement shall be terminated automatically notwithstanding anything contained in this Agreement to the contrary and the license fee paid by the Licensee to the Licensor shall be fully appropriated by the Licensor.</w:t>
      </w:r>
    </w:p>
    <w:p w14:paraId="7CC2C118" w14:textId="4AF8D169" w:rsidR="007F3A80" w:rsidRPr="00F13813" w:rsidRDefault="00D72897" w:rsidP="002B69A9">
      <w:pPr>
        <w:spacing w:before="120" w:after="120" w:line="360" w:lineRule="auto"/>
        <w:ind w:left="0"/>
        <w:rPr>
          <w:color w:val="auto"/>
          <w:szCs w:val="28"/>
        </w:rPr>
      </w:pPr>
      <w:r w:rsidRPr="00F13813">
        <w:rPr>
          <w:color w:val="auto"/>
          <w:szCs w:val="28"/>
        </w:rPr>
        <w:lastRenderedPageBreak/>
        <w:t>2.4 The Licensee shall permit, the authorized representative(s) of the Licensor at all mutually convenient times to enter into any premises of the li</w:t>
      </w:r>
      <w:r w:rsidR="0067397F">
        <w:rPr>
          <w:color w:val="auto"/>
          <w:szCs w:val="28"/>
        </w:rPr>
        <w:t xml:space="preserve">censee where the licensee is </w:t>
      </w:r>
      <w:r w:rsidRPr="00F13813">
        <w:rPr>
          <w:color w:val="auto"/>
          <w:szCs w:val="28"/>
        </w:rPr>
        <w:t xml:space="preserve">using the process, information, know-how and the </w:t>
      </w:r>
      <w:r w:rsidR="00566F8B">
        <w:rPr>
          <w:noProof/>
          <w:color w:val="auto"/>
          <w:szCs w:val="28"/>
        </w:rPr>
        <w:t xml:space="preserve">Technology </w:t>
      </w:r>
      <w:r w:rsidRPr="00F13813">
        <w:rPr>
          <w:color w:val="auto"/>
          <w:szCs w:val="28"/>
        </w:rPr>
        <w:t xml:space="preserve">contemplated and comprised in the Licensed </w:t>
      </w:r>
      <w:r w:rsidR="002B69A9" w:rsidRPr="00F13813">
        <w:rPr>
          <w:color w:val="auto"/>
          <w:szCs w:val="28"/>
        </w:rPr>
        <w:t>Technology</w:t>
      </w:r>
      <w:r w:rsidRPr="00F13813">
        <w:rPr>
          <w:color w:val="auto"/>
          <w:szCs w:val="28"/>
        </w:rPr>
        <w:t xml:space="preserve"> and manufacturing, producing, stocking and selling products underlying the Licensed </w:t>
      </w:r>
      <w:r w:rsidR="00566F8B">
        <w:rPr>
          <w:noProof/>
          <w:color w:val="auto"/>
          <w:szCs w:val="28"/>
        </w:rPr>
        <w:t>Technology</w:t>
      </w:r>
      <w:r w:rsidRPr="00F13813">
        <w:rPr>
          <w:color w:val="auto"/>
          <w:szCs w:val="28"/>
        </w:rPr>
        <w:t xml:space="preserve"> so as to enable the Licensor to ascertain that the provisions of this Agreement are being complied with and the quality of the product is maintained.</w:t>
      </w:r>
    </w:p>
    <w:p w14:paraId="5676AF07" w14:textId="77777777" w:rsidR="002B69A9" w:rsidRPr="00F13813" w:rsidRDefault="002B69A9" w:rsidP="002B69A9">
      <w:pPr>
        <w:pStyle w:val="Heading2"/>
        <w:spacing w:before="120" w:after="120" w:line="360" w:lineRule="auto"/>
        <w:ind w:left="0"/>
        <w:jc w:val="both"/>
        <w:rPr>
          <w:b/>
          <w:color w:val="auto"/>
          <w:sz w:val="28"/>
          <w:szCs w:val="28"/>
        </w:rPr>
      </w:pPr>
      <w:r w:rsidRPr="00F13813">
        <w:rPr>
          <w:b/>
          <w:color w:val="auto"/>
          <w:sz w:val="28"/>
          <w:szCs w:val="28"/>
        </w:rPr>
        <w:t>Clause 3</w:t>
      </w:r>
    </w:p>
    <w:p w14:paraId="22257C62" w14:textId="77777777" w:rsidR="007F3A80" w:rsidRPr="00F13813" w:rsidRDefault="00D72897" w:rsidP="002B69A9">
      <w:pPr>
        <w:pStyle w:val="Heading2"/>
        <w:spacing w:before="120" w:after="120" w:line="360" w:lineRule="auto"/>
        <w:ind w:left="0"/>
        <w:rPr>
          <w:b/>
          <w:color w:val="auto"/>
          <w:sz w:val="28"/>
          <w:szCs w:val="28"/>
        </w:rPr>
      </w:pPr>
      <w:r w:rsidRPr="00F13813">
        <w:rPr>
          <w:b/>
          <w:color w:val="auto"/>
          <w:sz w:val="28"/>
          <w:szCs w:val="28"/>
        </w:rPr>
        <w:t>Technical Assistance and Services</w:t>
      </w:r>
    </w:p>
    <w:p w14:paraId="1321711A" w14:textId="77777777" w:rsidR="007F3A80" w:rsidRPr="00F13813" w:rsidRDefault="002B69A9" w:rsidP="002B69A9">
      <w:pPr>
        <w:spacing w:before="120" w:after="120" w:line="360" w:lineRule="auto"/>
        <w:ind w:left="0" w:firstLine="0"/>
        <w:rPr>
          <w:color w:val="auto"/>
          <w:szCs w:val="28"/>
        </w:rPr>
      </w:pPr>
      <w:r w:rsidRPr="00F13813">
        <w:rPr>
          <w:color w:val="auto"/>
          <w:szCs w:val="28"/>
        </w:rPr>
        <w:t xml:space="preserve">3.1. </w:t>
      </w:r>
      <w:r w:rsidR="00D72897" w:rsidRPr="00F13813">
        <w:rPr>
          <w:color w:val="auto"/>
          <w:szCs w:val="28"/>
        </w:rPr>
        <w:t xml:space="preserve">Within a period of one month from the date of signing of this Agreement, the Licensor, through the inventors, shall supply and furnish to the Licensee data and information concerning the process, know-how and the </w:t>
      </w:r>
      <w:r w:rsidRPr="00F13813">
        <w:rPr>
          <w:color w:val="auto"/>
          <w:szCs w:val="28"/>
        </w:rPr>
        <w:t>Technology</w:t>
      </w:r>
      <w:r w:rsidR="00D72897" w:rsidRPr="00F13813">
        <w:rPr>
          <w:color w:val="auto"/>
          <w:szCs w:val="28"/>
        </w:rPr>
        <w:t xml:space="preserve"> contemplated and comprised in the Licensed </w:t>
      </w:r>
      <w:r w:rsidRPr="00F13813">
        <w:rPr>
          <w:color w:val="auto"/>
          <w:szCs w:val="28"/>
        </w:rPr>
        <w:t>Technology</w:t>
      </w:r>
      <w:r w:rsidR="00D72897" w:rsidRPr="00F13813">
        <w:rPr>
          <w:color w:val="auto"/>
          <w:szCs w:val="28"/>
        </w:rPr>
        <w:t>; and this includes supply of all documents containing design conditions for preparation of the adsorbent bed material.</w:t>
      </w:r>
    </w:p>
    <w:p w14:paraId="04FCC073" w14:textId="77777777" w:rsidR="007F3A80" w:rsidRPr="00F13813" w:rsidRDefault="00D72897" w:rsidP="002B69A9">
      <w:pPr>
        <w:spacing w:before="120" w:after="120" w:line="360" w:lineRule="auto"/>
        <w:ind w:left="0"/>
        <w:rPr>
          <w:color w:val="auto"/>
          <w:szCs w:val="28"/>
        </w:rPr>
      </w:pPr>
      <w:r w:rsidRPr="00F13813">
        <w:rPr>
          <w:color w:val="auto"/>
          <w:szCs w:val="28"/>
        </w:rPr>
        <w:t>3.2 Without prejudice to the generality of the foregoing Clause 3.1, the Licensor, through the inventors, shall supply and furnish to the Licensee such other information (which the Licensor is possessing) which the Licensor deems necessary to enable the Licensee to (</w:t>
      </w:r>
      <w:proofErr w:type="spellStart"/>
      <w:r w:rsidRPr="00F13813">
        <w:rPr>
          <w:color w:val="auto"/>
          <w:szCs w:val="28"/>
        </w:rPr>
        <w:t>i</w:t>
      </w:r>
      <w:proofErr w:type="spellEnd"/>
      <w:r w:rsidRPr="00F13813">
        <w:rPr>
          <w:color w:val="auto"/>
          <w:szCs w:val="28"/>
        </w:rPr>
        <w:t xml:space="preserve">) use the process, information, know-how and the </w:t>
      </w:r>
      <w:r w:rsidR="002B69A9" w:rsidRPr="00F13813">
        <w:rPr>
          <w:color w:val="auto"/>
          <w:szCs w:val="28"/>
        </w:rPr>
        <w:t>Technology</w:t>
      </w:r>
      <w:r w:rsidRPr="00F13813">
        <w:rPr>
          <w:color w:val="auto"/>
          <w:szCs w:val="28"/>
        </w:rPr>
        <w:t xml:space="preserve">. Contemplated and comprised in the Licensed </w:t>
      </w:r>
      <w:r w:rsidR="002B69A9" w:rsidRPr="00F13813">
        <w:rPr>
          <w:noProof/>
          <w:color w:val="auto"/>
          <w:szCs w:val="28"/>
        </w:rPr>
        <w:t xml:space="preserve">technology </w:t>
      </w:r>
      <w:r w:rsidRPr="00F13813">
        <w:rPr>
          <w:color w:val="auto"/>
          <w:szCs w:val="28"/>
        </w:rPr>
        <w:t>and (ii) manufacture, produce and sell products underlying the Licensed Technology in the best possible manner.</w:t>
      </w:r>
    </w:p>
    <w:p w14:paraId="6F6FB29F" w14:textId="77777777" w:rsidR="007F3A80" w:rsidRPr="00F13813" w:rsidRDefault="00D72897" w:rsidP="002B69A9">
      <w:pPr>
        <w:spacing w:before="120" w:after="120" w:line="360" w:lineRule="auto"/>
        <w:ind w:left="0"/>
        <w:rPr>
          <w:color w:val="auto"/>
          <w:szCs w:val="28"/>
        </w:rPr>
      </w:pPr>
      <w:r w:rsidRPr="00F13813">
        <w:rPr>
          <w:color w:val="auto"/>
          <w:szCs w:val="28"/>
        </w:rPr>
        <w:t xml:space="preserve">Further, the Licensor will provide, furnish and make available to Licensee latest technology including research and engineering information, designs, production methods, improvements relating to designs, production methods, manufacture, testing, processes of the said products and engineering blue prints, if any, plant lay-out, drawings, information and documents relating to manufacturing processes of </w:t>
      </w:r>
      <w:r w:rsidRPr="00F13813">
        <w:rPr>
          <w:color w:val="auto"/>
          <w:szCs w:val="28"/>
        </w:rPr>
        <w:lastRenderedPageBreak/>
        <w:t>the said product and all other related information and particulars for successful installation.</w:t>
      </w:r>
    </w:p>
    <w:p w14:paraId="2B247C78" w14:textId="77777777" w:rsidR="007F3A80" w:rsidRPr="00F13813" w:rsidRDefault="00D72897" w:rsidP="002B69A9">
      <w:pPr>
        <w:spacing w:before="120" w:after="120" w:line="360" w:lineRule="auto"/>
        <w:ind w:left="0"/>
        <w:rPr>
          <w:color w:val="auto"/>
          <w:szCs w:val="28"/>
        </w:rPr>
      </w:pPr>
      <w:r w:rsidRPr="00F13813">
        <w:rPr>
          <w:color w:val="auto"/>
          <w:szCs w:val="28"/>
        </w:rPr>
        <w:t xml:space="preserve">3.3 The Licensor, if so requested by the Licensee, may impart training to the designated employees, men, demonstrators, researchers and personnel of the Licensee, so as to enable the Licensee to use the process, information, know-how and the </w:t>
      </w:r>
      <w:r w:rsidR="002B69A9" w:rsidRPr="00F13813">
        <w:rPr>
          <w:color w:val="auto"/>
          <w:szCs w:val="28"/>
        </w:rPr>
        <w:t>Technology</w:t>
      </w:r>
      <w:r w:rsidRPr="00F13813">
        <w:rPr>
          <w:color w:val="auto"/>
          <w:szCs w:val="28"/>
        </w:rPr>
        <w:t xml:space="preserve"> contemplated and comprised in the Licensed Technology and manufacture, produce and sell products underlying the Licensed </w:t>
      </w:r>
      <w:r w:rsidR="002B69A9" w:rsidRPr="00F13813">
        <w:rPr>
          <w:color w:val="auto"/>
          <w:szCs w:val="28"/>
        </w:rPr>
        <w:t>Technology</w:t>
      </w:r>
      <w:r w:rsidRPr="00F13813">
        <w:rPr>
          <w:color w:val="auto"/>
          <w:szCs w:val="28"/>
        </w:rPr>
        <w:t xml:space="preserve"> in the best possible manner.</w:t>
      </w:r>
    </w:p>
    <w:p w14:paraId="31C7C111" w14:textId="01C06F8C" w:rsidR="007F3A80" w:rsidRPr="00F13813" w:rsidRDefault="00D72897" w:rsidP="002B69A9">
      <w:pPr>
        <w:spacing w:before="120" w:after="120" w:line="360" w:lineRule="auto"/>
        <w:ind w:left="0" w:hanging="3"/>
        <w:rPr>
          <w:color w:val="auto"/>
          <w:szCs w:val="28"/>
        </w:rPr>
      </w:pPr>
      <w:r w:rsidRPr="00F13813">
        <w:rPr>
          <w:color w:val="auto"/>
          <w:szCs w:val="28"/>
        </w:rPr>
        <w:t>3.4 The Licensee understands that the cost, duration and place of any such training shall be decided by the Licensor and expenses, such as traveling expenses and honorariums of the researchers, students etc. shall be paid by the Licensee. Moreover, any other services including design/ field visit, etc., from Licensor will be chargeable on consultancy basis.</w:t>
      </w:r>
    </w:p>
    <w:p w14:paraId="574668DD" w14:textId="07CFF7A4" w:rsidR="007F3A80" w:rsidRPr="00F13813" w:rsidRDefault="00D72897" w:rsidP="002B69A9">
      <w:pPr>
        <w:spacing w:before="120" w:after="120" w:line="360" w:lineRule="auto"/>
        <w:ind w:left="0"/>
        <w:rPr>
          <w:color w:val="auto"/>
          <w:szCs w:val="28"/>
        </w:rPr>
      </w:pPr>
      <w:r w:rsidRPr="00F13813">
        <w:rPr>
          <w:color w:val="auto"/>
          <w:szCs w:val="28"/>
        </w:rPr>
        <w:t xml:space="preserve">3.5 If requested, the licensor can provide technical assistance for new design and development of </w:t>
      </w:r>
      <w:r w:rsidR="002B69A9" w:rsidRPr="00F13813">
        <w:rPr>
          <w:color w:val="auto"/>
          <w:szCs w:val="28"/>
        </w:rPr>
        <w:t>floor disinfection unit</w:t>
      </w:r>
      <w:r w:rsidRPr="00F13813">
        <w:rPr>
          <w:color w:val="auto"/>
          <w:szCs w:val="28"/>
        </w:rPr>
        <w:t xml:space="preserve"> to the </w:t>
      </w:r>
      <w:r w:rsidR="00795BA8" w:rsidRPr="00F13813">
        <w:rPr>
          <w:color w:val="auto"/>
          <w:szCs w:val="28"/>
        </w:rPr>
        <w:t>Licensee</w:t>
      </w:r>
      <w:r w:rsidRPr="00F13813">
        <w:rPr>
          <w:color w:val="auto"/>
          <w:szCs w:val="28"/>
        </w:rPr>
        <w:t>.</w:t>
      </w:r>
      <w:r w:rsidRPr="00F13813">
        <w:rPr>
          <w:color w:val="auto"/>
          <w:szCs w:val="28"/>
        </w:rPr>
        <w:t xml:space="preserve"> The Licensee shall bear the cost of any plant visit, as ment</w:t>
      </w:r>
      <w:r w:rsidR="00795BA8">
        <w:rPr>
          <w:color w:val="auto"/>
          <w:szCs w:val="28"/>
        </w:rPr>
        <w:t>ioned above in clause-3.5, by II</w:t>
      </w:r>
      <w:r w:rsidRPr="00F13813">
        <w:rPr>
          <w:color w:val="auto"/>
          <w:szCs w:val="28"/>
        </w:rPr>
        <w:t>T Guwahati personnel.</w:t>
      </w:r>
    </w:p>
    <w:p w14:paraId="4331CF43" w14:textId="77777777" w:rsidR="002B69A9" w:rsidRPr="00F13813" w:rsidRDefault="002B69A9" w:rsidP="002B69A9">
      <w:pPr>
        <w:spacing w:before="120" w:after="120" w:line="360" w:lineRule="auto"/>
        <w:ind w:left="0"/>
        <w:rPr>
          <w:b/>
          <w:color w:val="auto"/>
          <w:szCs w:val="28"/>
        </w:rPr>
      </w:pPr>
      <w:r w:rsidRPr="00F13813">
        <w:rPr>
          <w:b/>
          <w:color w:val="auto"/>
          <w:szCs w:val="28"/>
        </w:rPr>
        <w:t>Clause 4</w:t>
      </w:r>
    </w:p>
    <w:p w14:paraId="68E9032C" w14:textId="77777777" w:rsidR="007F3A80" w:rsidRPr="00F13813" w:rsidRDefault="00D72897" w:rsidP="002B69A9">
      <w:pPr>
        <w:pStyle w:val="Heading2"/>
        <w:spacing w:before="120" w:after="120" w:line="360" w:lineRule="auto"/>
        <w:ind w:left="0"/>
        <w:rPr>
          <w:b/>
          <w:color w:val="auto"/>
          <w:sz w:val="28"/>
          <w:szCs w:val="28"/>
        </w:rPr>
      </w:pPr>
      <w:r w:rsidRPr="00F13813">
        <w:rPr>
          <w:b/>
          <w:color w:val="auto"/>
          <w:sz w:val="28"/>
          <w:szCs w:val="28"/>
        </w:rPr>
        <w:t>Intellectual Property and Improvements</w:t>
      </w:r>
    </w:p>
    <w:p w14:paraId="4E2B93EA" w14:textId="77777777" w:rsidR="007F3A80" w:rsidRPr="00F13813" w:rsidRDefault="002B69A9" w:rsidP="002B69A9">
      <w:pPr>
        <w:spacing w:before="120" w:after="120" w:line="360" w:lineRule="auto"/>
        <w:ind w:left="0" w:firstLine="0"/>
        <w:rPr>
          <w:color w:val="auto"/>
          <w:szCs w:val="28"/>
        </w:rPr>
      </w:pPr>
      <w:r w:rsidRPr="00F13813">
        <w:rPr>
          <w:color w:val="auto"/>
          <w:szCs w:val="28"/>
        </w:rPr>
        <w:t xml:space="preserve">4.1 </w:t>
      </w:r>
      <w:r w:rsidR="00D72897" w:rsidRPr="00F13813">
        <w:rPr>
          <w:color w:val="auto"/>
          <w:szCs w:val="28"/>
        </w:rPr>
        <w:t xml:space="preserve">Licensee understands and acknowledges that the Licensed Technology is proprietary to the Licensor and all intellectual property rights comprised and underlying in such </w:t>
      </w:r>
      <w:r w:rsidRPr="00F13813">
        <w:rPr>
          <w:color w:val="auto"/>
          <w:szCs w:val="28"/>
        </w:rPr>
        <w:t>Technology</w:t>
      </w:r>
      <w:r w:rsidR="00D72897" w:rsidRPr="00F13813">
        <w:rPr>
          <w:color w:val="auto"/>
          <w:szCs w:val="28"/>
        </w:rPr>
        <w:t xml:space="preserve"> including in all its future improvements and derivations made and developed by the Licensor belongs and shall be the sole property of the Licensor during the pendency of this Agreement</w:t>
      </w:r>
    </w:p>
    <w:p w14:paraId="78D6452E" w14:textId="77777777" w:rsidR="007F3A80" w:rsidRPr="00F13813" w:rsidRDefault="00D72897" w:rsidP="002B69A9">
      <w:pPr>
        <w:spacing w:before="120" w:after="120" w:line="360" w:lineRule="auto"/>
        <w:ind w:left="0"/>
        <w:rPr>
          <w:color w:val="auto"/>
          <w:szCs w:val="28"/>
        </w:rPr>
      </w:pPr>
      <w:r w:rsidRPr="00F13813">
        <w:rPr>
          <w:color w:val="auto"/>
          <w:szCs w:val="28"/>
        </w:rPr>
        <w:t xml:space="preserve">4.2 If at any time during the use of the Licensed Technology, the Licensee invents or comes into the possession of any improvements or further inventions or derivations relating to or arising out of the Licensed </w:t>
      </w:r>
      <w:r w:rsidRPr="00F13813">
        <w:rPr>
          <w:noProof/>
          <w:color w:val="auto"/>
          <w:szCs w:val="28"/>
        </w:rPr>
        <w:drawing>
          <wp:inline distT="0" distB="0" distL="0" distR="0" wp14:anchorId="46646201" wp14:editId="1410927D">
            <wp:extent cx="850392" cy="137160"/>
            <wp:effectExtent l="0" t="0" r="0" b="0"/>
            <wp:docPr id="14309" name="Picture 14309"/>
            <wp:cNvGraphicFramePr/>
            <a:graphic xmlns:a="http://schemas.openxmlformats.org/drawingml/2006/main">
              <a:graphicData uri="http://schemas.openxmlformats.org/drawingml/2006/picture">
                <pic:pic xmlns:pic="http://schemas.openxmlformats.org/drawingml/2006/picture">
                  <pic:nvPicPr>
                    <pic:cNvPr id="14309" name="Picture 14309"/>
                    <pic:cNvPicPr/>
                  </pic:nvPicPr>
                  <pic:blipFill>
                    <a:blip r:embed="rId9"/>
                    <a:stretch>
                      <a:fillRect/>
                    </a:stretch>
                  </pic:blipFill>
                  <pic:spPr>
                    <a:xfrm>
                      <a:off x="0" y="0"/>
                      <a:ext cx="850392" cy="137160"/>
                    </a:xfrm>
                    <a:prstGeom prst="rect">
                      <a:avLst/>
                    </a:prstGeom>
                  </pic:spPr>
                </pic:pic>
              </a:graphicData>
            </a:graphic>
          </wp:inline>
        </w:drawing>
      </w:r>
      <w:r w:rsidRPr="00F13813">
        <w:rPr>
          <w:color w:val="auto"/>
          <w:szCs w:val="28"/>
        </w:rPr>
        <w:t xml:space="preserve"> the Licensee shall intimate to the Licensor of such improvements or further inventions or derivations. </w:t>
      </w:r>
      <w:r w:rsidRPr="00F13813">
        <w:rPr>
          <w:color w:val="auto"/>
          <w:szCs w:val="28"/>
        </w:rPr>
        <w:lastRenderedPageBreak/>
        <w:t xml:space="preserve">The Licensor, then, certify the perfectibility, i.e. filtration activities and removal of Arsenic, iron and other bacterial infections within the ambit of the Licensed </w:t>
      </w:r>
      <w:r w:rsidRPr="00F13813">
        <w:rPr>
          <w:noProof/>
          <w:color w:val="auto"/>
          <w:szCs w:val="28"/>
        </w:rPr>
        <w:drawing>
          <wp:inline distT="0" distB="0" distL="0" distR="0" wp14:anchorId="5AD07BE2" wp14:editId="0B2D68F8">
            <wp:extent cx="777240" cy="141732"/>
            <wp:effectExtent l="0" t="0" r="0" b="0"/>
            <wp:docPr id="14310" name="Picture 14310"/>
            <wp:cNvGraphicFramePr/>
            <a:graphic xmlns:a="http://schemas.openxmlformats.org/drawingml/2006/main">
              <a:graphicData uri="http://schemas.openxmlformats.org/drawingml/2006/picture">
                <pic:pic xmlns:pic="http://schemas.openxmlformats.org/drawingml/2006/picture">
                  <pic:nvPicPr>
                    <pic:cNvPr id="14310" name="Picture 14310"/>
                    <pic:cNvPicPr/>
                  </pic:nvPicPr>
                  <pic:blipFill>
                    <a:blip r:embed="rId10"/>
                    <a:stretch>
                      <a:fillRect/>
                    </a:stretch>
                  </pic:blipFill>
                  <pic:spPr>
                    <a:xfrm>
                      <a:off x="0" y="0"/>
                      <a:ext cx="777240" cy="141732"/>
                    </a:xfrm>
                    <a:prstGeom prst="rect">
                      <a:avLst/>
                    </a:prstGeom>
                  </pic:spPr>
                </pic:pic>
              </a:graphicData>
            </a:graphic>
          </wp:inline>
        </w:drawing>
      </w:r>
      <w:r w:rsidRPr="00F13813">
        <w:rPr>
          <w:color w:val="auto"/>
          <w:szCs w:val="28"/>
        </w:rPr>
        <w:t xml:space="preserve"> of the Licensor.</w:t>
      </w:r>
    </w:p>
    <w:p w14:paraId="4F28F95C" w14:textId="77777777" w:rsidR="007F3A80" w:rsidRPr="00F13813" w:rsidRDefault="00D72897" w:rsidP="002B69A9">
      <w:pPr>
        <w:spacing w:before="120" w:after="120" w:line="360" w:lineRule="auto"/>
        <w:ind w:left="0" w:hanging="3"/>
        <w:rPr>
          <w:b/>
          <w:color w:val="auto"/>
          <w:szCs w:val="28"/>
        </w:rPr>
      </w:pPr>
      <w:r w:rsidRPr="00F13813">
        <w:rPr>
          <w:b/>
          <w:color w:val="auto"/>
          <w:szCs w:val="28"/>
        </w:rPr>
        <w:t>Clause 5</w:t>
      </w:r>
    </w:p>
    <w:p w14:paraId="71F31DCE" w14:textId="77777777" w:rsidR="007F3A80" w:rsidRDefault="00D72897" w:rsidP="002B69A9">
      <w:pPr>
        <w:pStyle w:val="Heading2"/>
        <w:spacing w:before="120" w:after="120" w:line="360" w:lineRule="auto"/>
        <w:ind w:left="0"/>
        <w:rPr>
          <w:b/>
          <w:color w:val="auto"/>
          <w:sz w:val="28"/>
          <w:szCs w:val="28"/>
        </w:rPr>
      </w:pPr>
      <w:r w:rsidRPr="00F13813">
        <w:rPr>
          <w:b/>
          <w:color w:val="auto"/>
          <w:sz w:val="28"/>
          <w:szCs w:val="28"/>
        </w:rPr>
        <w:t>Consideration</w:t>
      </w:r>
    </w:p>
    <w:p w14:paraId="40EF1F7D" w14:textId="77777777" w:rsidR="00044DE5" w:rsidRPr="00044DE5" w:rsidRDefault="00044DE5" w:rsidP="00044DE5"/>
    <w:p w14:paraId="16CB4A72" w14:textId="78DFFAE6" w:rsidR="007F3A80" w:rsidRPr="00F13813" w:rsidRDefault="00D72897" w:rsidP="002B69A9">
      <w:pPr>
        <w:spacing w:before="120" w:after="120" w:line="360" w:lineRule="auto"/>
        <w:ind w:left="0"/>
        <w:rPr>
          <w:color w:val="auto"/>
          <w:szCs w:val="28"/>
        </w:rPr>
      </w:pPr>
      <w:r w:rsidRPr="00F13813">
        <w:rPr>
          <w:color w:val="auto"/>
          <w:szCs w:val="28"/>
        </w:rPr>
        <w:t xml:space="preserve">5.1 In consideration of the grant of the instant license, the Licensee shall pay to the Licensor a license fee comprising of a </w:t>
      </w:r>
      <w:r w:rsidR="00044DE5">
        <w:rPr>
          <w:color w:val="auto"/>
          <w:szCs w:val="28"/>
        </w:rPr>
        <w:t>one</w:t>
      </w:r>
      <w:r w:rsidR="007A1431">
        <w:rPr>
          <w:color w:val="auto"/>
          <w:szCs w:val="28"/>
        </w:rPr>
        <w:t xml:space="preserve"> payment of </w:t>
      </w:r>
      <w:proofErr w:type="spellStart"/>
      <w:r w:rsidR="007A1431">
        <w:rPr>
          <w:color w:val="auto"/>
          <w:szCs w:val="28"/>
        </w:rPr>
        <w:t>Rs</w:t>
      </w:r>
      <w:proofErr w:type="spellEnd"/>
      <w:r w:rsidR="007A1431">
        <w:rPr>
          <w:color w:val="auto"/>
          <w:szCs w:val="28"/>
        </w:rPr>
        <w:t xml:space="preserve"> </w:t>
      </w:r>
      <w:r w:rsidR="007A1431" w:rsidRPr="007A1431">
        <w:rPr>
          <w:color w:val="auto"/>
          <w:szCs w:val="28"/>
          <w:highlight w:val="yellow"/>
        </w:rPr>
        <w:t>amount</w:t>
      </w:r>
      <w:r w:rsidRPr="00F13813">
        <w:rPr>
          <w:color w:val="auto"/>
          <w:szCs w:val="28"/>
        </w:rPr>
        <w:t xml:space="preserve"> in Indian currency on the day of signing of this Agreement by the parties</w:t>
      </w:r>
      <w:r w:rsidR="00044DE5">
        <w:rPr>
          <w:color w:val="auto"/>
          <w:szCs w:val="28"/>
        </w:rPr>
        <w:t xml:space="preserve"> and </w:t>
      </w:r>
      <w:r w:rsidR="00C92F0C">
        <w:rPr>
          <w:color w:val="auto"/>
          <w:szCs w:val="28"/>
        </w:rPr>
        <w:t xml:space="preserve">royalty of </w:t>
      </w:r>
      <w:r w:rsidR="00C92F0C" w:rsidRPr="00C92F0C">
        <w:rPr>
          <w:color w:val="auto"/>
          <w:szCs w:val="28"/>
          <w:highlight w:val="yellow"/>
        </w:rPr>
        <w:t>x</w:t>
      </w:r>
      <w:r w:rsidR="00C92F0C">
        <w:rPr>
          <w:color w:val="auto"/>
          <w:szCs w:val="28"/>
        </w:rPr>
        <w:t>% on sales value every quarter</w:t>
      </w:r>
      <w:r w:rsidR="00446809">
        <w:rPr>
          <w:color w:val="auto"/>
          <w:szCs w:val="28"/>
        </w:rPr>
        <w:t xml:space="preserve"> of the year for the period of sales of the product based on the said technology</w:t>
      </w:r>
      <w:r w:rsidRPr="00F13813">
        <w:rPr>
          <w:color w:val="auto"/>
          <w:szCs w:val="28"/>
        </w:rPr>
        <w:t xml:space="preserve">. </w:t>
      </w:r>
    </w:p>
    <w:p w14:paraId="0FF3AC64" w14:textId="5ACA4F4D" w:rsidR="007F3A80" w:rsidRPr="00F13813" w:rsidRDefault="00D72897" w:rsidP="002B69A9">
      <w:pPr>
        <w:spacing w:before="120" w:after="120" w:line="360" w:lineRule="auto"/>
        <w:ind w:left="0"/>
        <w:rPr>
          <w:color w:val="auto"/>
          <w:szCs w:val="28"/>
        </w:rPr>
      </w:pPr>
      <w:r w:rsidRPr="00F13813">
        <w:rPr>
          <w:color w:val="auto"/>
          <w:szCs w:val="28"/>
        </w:rPr>
        <w:t>5</w:t>
      </w:r>
      <w:r w:rsidR="002B69A9" w:rsidRPr="00F13813">
        <w:rPr>
          <w:color w:val="auto"/>
          <w:szCs w:val="28"/>
        </w:rPr>
        <w:t xml:space="preserve">.2 </w:t>
      </w:r>
      <w:r w:rsidRPr="00F13813">
        <w:rPr>
          <w:color w:val="auto"/>
          <w:szCs w:val="28"/>
        </w:rPr>
        <w:t xml:space="preserve">The Licensee will have the right to sell the product by using the said </w:t>
      </w:r>
      <w:r w:rsidR="002B69A9" w:rsidRPr="00F13813">
        <w:rPr>
          <w:color w:val="auto"/>
          <w:szCs w:val="28"/>
        </w:rPr>
        <w:t>Technology</w:t>
      </w:r>
      <w:r w:rsidRPr="00F13813">
        <w:rPr>
          <w:color w:val="auto"/>
          <w:szCs w:val="28"/>
        </w:rPr>
        <w:t xml:space="preserve"> to any Govt. or </w:t>
      </w:r>
      <w:proofErr w:type="spellStart"/>
      <w:r w:rsidRPr="00F13813">
        <w:rPr>
          <w:color w:val="auto"/>
          <w:szCs w:val="28"/>
        </w:rPr>
        <w:t>Pvt.</w:t>
      </w:r>
      <w:proofErr w:type="spellEnd"/>
      <w:r w:rsidRPr="00F13813">
        <w:rPr>
          <w:color w:val="auto"/>
          <w:szCs w:val="28"/>
        </w:rPr>
        <w:t xml:space="preserve"> Sector organizations. </w:t>
      </w:r>
    </w:p>
    <w:p w14:paraId="12293BEB" w14:textId="2C7F8636" w:rsidR="007F3A80" w:rsidRPr="00F13813" w:rsidRDefault="00D72897" w:rsidP="002B69A9">
      <w:pPr>
        <w:spacing w:before="120" w:after="120" w:line="360" w:lineRule="auto"/>
        <w:ind w:left="0"/>
        <w:rPr>
          <w:color w:val="auto"/>
          <w:szCs w:val="28"/>
        </w:rPr>
      </w:pPr>
      <w:r w:rsidRPr="00F13813">
        <w:rPr>
          <w:color w:val="auto"/>
          <w:szCs w:val="28"/>
        </w:rPr>
        <w:t xml:space="preserve">5.3 The payment made to Licensor hereunder shall be by means of </w:t>
      </w:r>
      <w:r w:rsidR="002E5775">
        <w:rPr>
          <w:color w:val="auto"/>
          <w:szCs w:val="28"/>
        </w:rPr>
        <w:t xml:space="preserve">online money </w:t>
      </w:r>
      <w:r w:rsidR="00446809">
        <w:rPr>
          <w:color w:val="auto"/>
          <w:szCs w:val="28"/>
        </w:rPr>
        <w:t>transfer to II</w:t>
      </w:r>
      <w:r w:rsidRPr="00F13813">
        <w:rPr>
          <w:color w:val="auto"/>
          <w:szCs w:val="28"/>
        </w:rPr>
        <w:t>T Guwahati</w:t>
      </w:r>
      <w:r w:rsidR="00446809">
        <w:rPr>
          <w:color w:val="auto"/>
          <w:szCs w:val="28"/>
        </w:rPr>
        <w:t xml:space="preserve"> account</w:t>
      </w:r>
      <w:r w:rsidRPr="00F13813">
        <w:rPr>
          <w:color w:val="auto"/>
          <w:szCs w:val="28"/>
        </w:rPr>
        <w:t>.</w:t>
      </w:r>
    </w:p>
    <w:p w14:paraId="52EC53B4" w14:textId="77777777" w:rsidR="002B69A9" w:rsidRPr="00F13813" w:rsidRDefault="00D72897" w:rsidP="002B69A9">
      <w:pPr>
        <w:spacing w:before="120" w:after="120" w:line="360" w:lineRule="auto"/>
        <w:ind w:left="0"/>
        <w:rPr>
          <w:color w:val="auto"/>
          <w:szCs w:val="28"/>
        </w:rPr>
      </w:pPr>
      <w:r w:rsidRPr="00F13813">
        <w:rPr>
          <w:color w:val="auto"/>
          <w:szCs w:val="28"/>
        </w:rPr>
        <w:t>5.4 The Licensee agrees to pay any statutory taxes including the GST, as applicable from time to time, in addition to the payments as stated above.</w:t>
      </w:r>
    </w:p>
    <w:p w14:paraId="4F53F61C" w14:textId="77777777" w:rsidR="007F3A80" w:rsidRPr="00F13813" w:rsidRDefault="00D72897" w:rsidP="002B69A9">
      <w:pPr>
        <w:spacing w:before="120" w:after="120" w:line="360" w:lineRule="auto"/>
        <w:ind w:left="0"/>
        <w:rPr>
          <w:color w:val="auto"/>
          <w:szCs w:val="28"/>
        </w:rPr>
      </w:pPr>
      <w:r w:rsidRPr="00F13813">
        <w:rPr>
          <w:color w:val="auto"/>
          <w:szCs w:val="28"/>
        </w:rPr>
        <w:t xml:space="preserve">5.5 The Licensee shall maintain proper books and records showing the sales of the product underlying the Licensed </w:t>
      </w:r>
      <w:r w:rsidR="002B69A9" w:rsidRPr="00F13813">
        <w:rPr>
          <w:color w:val="auto"/>
          <w:szCs w:val="28"/>
        </w:rPr>
        <w:t>Technology</w:t>
      </w:r>
    </w:p>
    <w:p w14:paraId="63156237" w14:textId="77777777" w:rsidR="007F3A80" w:rsidRPr="00F13813" w:rsidRDefault="00D72897" w:rsidP="002B69A9">
      <w:pPr>
        <w:spacing w:before="120" w:after="120" w:line="360" w:lineRule="auto"/>
        <w:ind w:left="0"/>
        <w:rPr>
          <w:color w:val="auto"/>
          <w:szCs w:val="28"/>
        </w:rPr>
      </w:pPr>
      <w:r w:rsidRPr="00F13813">
        <w:rPr>
          <w:color w:val="auto"/>
          <w:szCs w:val="28"/>
        </w:rPr>
        <w:t>5.6 The Licensee shall permit, the employees, men and personnel of the Licensor or its authorized representatives, at all convenient times, to inspect such books and records.</w:t>
      </w:r>
    </w:p>
    <w:p w14:paraId="4665D436" w14:textId="77777777" w:rsidR="002B69A9" w:rsidRPr="00F13813" w:rsidRDefault="002B69A9" w:rsidP="002B69A9">
      <w:pPr>
        <w:spacing w:before="120" w:after="120" w:line="360" w:lineRule="auto"/>
        <w:ind w:left="0"/>
        <w:rPr>
          <w:b/>
          <w:color w:val="auto"/>
          <w:szCs w:val="28"/>
        </w:rPr>
      </w:pPr>
      <w:r w:rsidRPr="00F13813">
        <w:rPr>
          <w:b/>
          <w:color w:val="auto"/>
          <w:szCs w:val="28"/>
        </w:rPr>
        <w:t>Clause 6</w:t>
      </w:r>
    </w:p>
    <w:p w14:paraId="4B8AFB9A" w14:textId="77777777" w:rsidR="007F3A80" w:rsidRPr="00F13813" w:rsidRDefault="00D72897" w:rsidP="002B69A9">
      <w:pPr>
        <w:pStyle w:val="Heading2"/>
        <w:spacing w:before="120" w:after="120" w:line="360" w:lineRule="auto"/>
        <w:ind w:left="0"/>
        <w:rPr>
          <w:b/>
          <w:color w:val="auto"/>
          <w:sz w:val="28"/>
          <w:szCs w:val="28"/>
        </w:rPr>
      </w:pPr>
      <w:r w:rsidRPr="00F13813">
        <w:rPr>
          <w:b/>
          <w:color w:val="auto"/>
          <w:sz w:val="28"/>
          <w:szCs w:val="28"/>
        </w:rPr>
        <w:lastRenderedPageBreak/>
        <w:t>Undertakings by the Licensee</w:t>
      </w:r>
    </w:p>
    <w:p w14:paraId="2DE31093" w14:textId="77777777" w:rsidR="007F3A80" w:rsidRPr="00F13813" w:rsidRDefault="00D72897" w:rsidP="002B69A9">
      <w:pPr>
        <w:spacing w:before="120" w:after="120" w:line="360" w:lineRule="auto"/>
        <w:ind w:left="0" w:hanging="3"/>
        <w:rPr>
          <w:color w:val="auto"/>
          <w:szCs w:val="28"/>
        </w:rPr>
      </w:pPr>
      <w:r w:rsidRPr="00F13813">
        <w:rPr>
          <w:color w:val="auto"/>
          <w:szCs w:val="28"/>
        </w:rPr>
        <w:t>6.1 Licensee undertakes and agrees that it shall at all times during the continuance of this Agreement and wherever applicable, following the termination observe and perform the terms and conditions set out in this Agreement and in particular:</w:t>
      </w:r>
    </w:p>
    <w:p w14:paraId="7AFF91C5" w14:textId="77C162DD" w:rsidR="007F3A80" w:rsidRPr="00F13813" w:rsidRDefault="00D72897" w:rsidP="002B69A9">
      <w:pPr>
        <w:pStyle w:val="ListParagraph"/>
        <w:numPr>
          <w:ilvl w:val="0"/>
          <w:numId w:val="5"/>
        </w:numPr>
        <w:spacing w:before="120" w:after="120" w:line="360" w:lineRule="auto"/>
        <w:rPr>
          <w:color w:val="auto"/>
          <w:szCs w:val="28"/>
        </w:rPr>
      </w:pPr>
      <w:r w:rsidRPr="00F13813">
        <w:rPr>
          <w:color w:val="auto"/>
          <w:szCs w:val="28"/>
        </w:rPr>
        <w:t xml:space="preserve">shall use at all times its best </w:t>
      </w:r>
      <w:r w:rsidR="00EA070D" w:rsidRPr="00F13813">
        <w:rPr>
          <w:color w:val="auto"/>
          <w:szCs w:val="28"/>
        </w:rPr>
        <w:t>endeavours</w:t>
      </w:r>
      <w:r w:rsidRPr="00F13813">
        <w:rPr>
          <w:color w:val="auto"/>
          <w:szCs w:val="28"/>
        </w:rPr>
        <w:t xml:space="preserve"> to promote and extend the market for the products underlying the Licensed </w:t>
      </w:r>
      <w:r w:rsidR="002B69A9" w:rsidRPr="00F13813">
        <w:rPr>
          <w:color w:val="auto"/>
          <w:szCs w:val="28"/>
        </w:rPr>
        <w:t>Technology</w:t>
      </w:r>
      <w:r w:rsidRPr="00F13813">
        <w:rPr>
          <w:color w:val="auto"/>
          <w:szCs w:val="28"/>
        </w:rPr>
        <w:t xml:space="preserve"> in the Territory and work diligently to obtain orders therefor;</w:t>
      </w:r>
    </w:p>
    <w:p w14:paraId="39881F83" w14:textId="125F991C" w:rsidR="007F3A80" w:rsidRPr="00F13813" w:rsidRDefault="00D72897" w:rsidP="002B69A9">
      <w:pPr>
        <w:pStyle w:val="ListParagraph"/>
        <w:numPr>
          <w:ilvl w:val="0"/>
          <w:numId w:val="5"/>
        </w:numPr>
        <w:spacing w:before="120" w:after="120" w:line="360" w:lineRule="auto"/>
        <w:rPr>
          <w:color w:val="auto"/>
          <w:szCs w:val="28"/>
        </w:rPr>
      </w:pPr>
      <w:r w:rsidRPr="00F13813">
        <w:rPr>
          <w:color w:val="auto"/>
          <w:szCs w:val="28"/>
        </w:rPr>
        <w:t>shall at its own expense provide advertising and publicity for the products underlying the Licensed</w:t>
      </w:r>
      <w:r w:rsidR="002A6F9D">
        <w:rPr>
          <w:noProof/>
          <w:szCs w:val="28"/>
        </w:rPr>
        <w:t xml:space="preserve"> Technology.</w:t>
      </w:r>
    </w:p>
    <w:p w14:paraId="362DC2A0" w14:textId="2B1F1CB4" w:rsidR="007F3A80" w:rsidRPr="00F13813" w:rsidRDefault="00D72897" w:rsidP="002B69A9">
      <w:pPr>
        <w:pStyle w:val="ListParagraph"/>
        <w:numPr>
          <w:ilvl w:val="0"/>
          <w:numId w:val="5"/>
        </w:numPr>
        <w:spacing w:before="120" w:after="120" w:line="360" w:lineRule="auto"/>
        <w:rPr>
          <w:color w:val="auto"/>
          <w:szCs w:val="28"/>
        </w:rPr>
      </w:pPr>
      <w:r w:rsidRPr="00F13813">
        <w:rPr>
          <w:color w:val="auto"/>
          <w:szCs w:val="28"/>
        </w:rPr>
        <w:t xml:space="preserve">shall not without the previous consent in writing of the </w:t>
      </w:r>
      <w:r w:rsidR="00757094">
        <w:rPr>
          <w:color w:val="auto"/>
          <w:szCs w:val="28"/>
        </w:rPr>
        <w:t>Licensor</w:t>
      </w:r>
      <w:r w:rsidRPr="00F13813">
        <w:rPr>
          <w:color w:val="auto"/>
          <w:szCs w:val="28"/>
        </w:rPr>
        <w:t xml:space="preserve"> be concerned or interested, either directly or indirectly, in the production, importation, distribution, sale, licensing or advertisement of any other functionally equivalent products capable of restricting, competing or otherwise interfering with the market for the products underlying the Licensed </w:t>
      </w:r>
      <w:r w:rsidR="002B69A9" w:rsidRPr="00F13813">
        <w:rPr>
          <w:color w:val="auto"/>
          <w:szCs w:val="28"/>
        </w:rPr>
        <w:t>Technology</w:t>
      </w:r>
      <w:r w:rsidRPr="00F13813">
        <w:rPr>
          <w:color w:val="auto"/>
          <w:szCs w:val="28"/>
        </w:rPr>
        <w:t>',</w:t>
      </w:r>
    </w:p>
    <w:p w14:paraId="14904C65" w14:textId="77777777" w:rsidR="007F3A80" w:rsidRPr="00F13813" w:rsidRDefault="00D72897" w:rsidP="002B69A9">
      <w:pPr>
        <w:pStyle w:val="ListParagraph"/>
        <w:numPr>
          <w:ilvl w:val="0"/>
          <w:numId w:val="5"/>
        </w:numPr>
        <w:spacing w:before="120" w:after="120" w:line="360" w:lineRule="auto"/>
        <w:rPr>
          <w:color w:val="auto"/>
          <w:szCs w:val="28"/>
        </w:rPr>
      </w:pPr>
      <w:r w:rsidRPr="00F13813">
        <w:rPr>
          <w:color w:val="auto"/>
          <w:szCs w:val="28"/>
        </w:rPr>
        <w:t xml:space="preserve">shall, in all correspondence and other dealings relating directly or indirectly to the licensing or other transaction relating to the Licensed </w:t>
      </w:r>
      <w:r w:rsidR="002B69A9" w:rsidRPr="00F13813">
        <w:rPr>
          <w:color w:val="auto"/>
          <w:szCs w:val="28"/>
        </w:rPr>
        <w:t>Technology</w:t>
      </w:r>
      <w:r w:rsidRPr="00F13813">
        <w:rPr>
          <w:color w:val="auto"/>
          <w:szCs w:val="28"/>
        </w:rPr>
        <w:t>, clearly indicate that it is acting as the licensee and not as developer of the Licensed</w:t>
      </w:r>
    </w:p>
    <w:p w14:paraId="7ECF711D" w14:textId="3F0593D4" w:rsidR="007F3A80" w:rsidRPr="00F13813" w:rsidRDefault="00D72897" w:rsidP="002B69A9">
      <w:pPr>
        <w:pStyle w:val="ListParagraph"/>
        <w:numPr>
          <w:ilvl w:val="0"/>
          <w:numId w:val="5"/>
        </w:numPr>
        <w:spacing w:before="120" w:after="120" w:line="360" w:lineRule="auto"/>
        <w:rPr>
          <w:color w:val="auto"/>
          <w:szCs w:val="28"/>
        </w:rPr>
      </w:pPr>
      <w:r w:rsidRPr="00F13813">
        <w:rPr>
          <w:color w:val="auto"/>
          <w:szCs w:val="28"/>
        </w:rPr>
        <w:t xml:space="preserve">shall immediately bring to the attention of the Licensor any improper or wrongful use of the Licensed </w:t>
      </w:r>
      <w:r w:rsidR="00EA070D" w:rsidRPr="00F13813">
        <w:rPr>
          <w:color w:val="auto"/>
          <w:szCs w:val="28"/>
        </w:rPr>
        <w:t>Technology</w:t>
      </w:r>
      <w:r w:rsidRPr="00F13813">
        <w:rPr>
          <w:color w:val="auto"/>
          <w:szCs w:val="28"/>
        </w:rPr>
        <w:t xml:space="preserve"> and intellectual property rights underlying such </w:t>
      </w:r>
      <w:r w:rsidR="002B69A9" w:rsidRPr="00F13813">
        <w:rPr>
          <w:color w:val="auto"/>
          <w:szCs w:val="28"/>
        </w:rPr>
        <w:t>Technology</w:t>
      </w:r>
      <w:r w:rsidRPr="00F13813">
        <w:rPr>
          <w:color w:val="auto"/>
          <w:szCs w:val="28"/>
        </w:rPr>
        <w:t xml:space="preserve"> which come to the notice of the Licensee and shall use every effort to </w:t>
      </w:r>
      <w:r w:rsidR="00793434" w:rsidRPr="00F13813">
        <w:rPr>
          <w:color w:val="auto"/>
          <w:szCs w:val="28"/>
        </w:rPr>
        <w:t>s</w:t>
      </w:r>
      <w:r w:rsidRPr="00F13813">
        <w:rPr>
          <w:color w:val="auto"/>
          <w:szCs w:val="28"/>
        </w:rPr>
        <w:t>afeguard the property rights and interests of the Licensor and shall at the request and cost of the Licensor take all steps required by the Licensor to defend such rights;</w:t>
      </w:r>
    </w:p>
    <w:p w14:paraId="77336F1A" w14:textId="77777777" w:rsidR="00793434" w:rsidRPr="00F13813" w:rsidRDefault="00D72897" w:rsidP="002B69A9">
      <w:pPr>
        <w:spacing w:before="120" w:after="120" w:line="360" w:lineRule="auto"/>
        <w:ind w:left="0" w:hanging="3"/>
        <w:rPr>
          <w:b/>
          <w:color w:val="auto"/>
          <w:szCs w:val="28"/>
        </w:rPr>
      </w:pPr>
      <w:r w:rsidRPr="00F13813">
        <w:rPr>
          <w:b/>
          <w:color w:val="auto"/>
          <w:szCs w:val="28"/>
        </w:rPr>
        <w:t>Clause 7</w:t>
      </w:r>
    </w:p>
    <w:p w14:paraId="0B3A252B" w14:textId="77777777" w:rsidR="007F3A80" w:rsidRPr="00F13813" w:rsidRDefault="00D72897" w:rsidP="002B69A9">
      <w:pPr>
        <w:spacing w:before="120" w:after="120" w:line="360" w:lineRule="auto"/>
        <w:ind w:left="0" w:hanging="3"/>
        <w:jc w:val="center"/>
        <w:rPr>
          <w:b/>
          <w:color w:val="auto"/>
          <w:szCs w:val="28"/>
        </w:rPr>
      </w:pPr>
      <w:r w:rsidRPr="00F13813">
        <w:rPr>
          <w:b/>
          <w:color w:val="auto"/>
          <w:szCs w:val="28"/>
        </w:rPr>
        <w:t>Warranty</w:t>
      </w:r>
    </w:p>
    <w:p w14:paraId="50B0ABAD" w14:textId="6E60E148" w:rsidR="007F3A80" w:rsidRPr="00F13813" w:rsidRDefault="00D72897" w:rsidP="002B69A9">
      <w:pPr>
        <w:spacing w:before="120" w:after="120" w:line="360" w:lineRule="auto"/>
        <w:ind w:left="0"/>
        <w:rPr>
          <w:color w:val="auto"/>
          <w:szCs w:val="28"/>
        </w:rPr>
      </w:pPr>
      <w:r w:rsidRPr="00F13813">
        <w:rPr>
          <w:color w:val="auto"/>
          <w:szCs w:val="28"/>
        </w:rPr>
        <w:t xml:space="preserve">7.1 The Licensor and the inventors to the best of their knowledge and belief, considers that the Licensed </w:t>
      </w:r>
      <w:r w:rsidR="002B69A9" w:rsidRPr="00F13813">
        <w:rPr>
          <w:color w:val="auto"/>
          <w:szCs w:val="28"/>
        </w:rPr>
        <w:t>Technology</w:t>
      </w:r>
      <w:r w:rsidRPr="00F13813">
        <w:rPr>
          <w:color w:val="auto"/>
          <w:szCs w:val="28"/>
        </w:rPr>
        <w:t xml:space="preserve"> in no manner violates or infringes any third </w:t>
      </w:r>
      <w:r w:rsidRPr="00F13813">
        <w:rPr>
          <w:color w:val="auto"/>
          <w:szCs w:val="28"/>
        </w:rPr>
        <w:lastRenderedPageBreak/>
        <w:t xml:space="preserve">party rights. </w:t>
      </w:r>
      <w:r w:rsidR="00A176C9">
        <w:rPr>
          <w:color w:val="auto"/>
          <w:szCs w:val="28"/>
        </w:rPr>
        <w:t xml:space="preserve">Any </w:t>
      </w:r>
      <w:r w:rsidRPr="00F13813">
        <w:rPr>
          <w:color w:val="auto"/>
          <w:szCs w:val="28"/>
        </w:rPr>
        <w:t>services or consultation will be rende</w:t>
      </w:r>
      <w:r w:rsidR="00A176C9">
        <w:rPr>
          <w:color w:val="auto"/>
          <w:szCs w:val="28"/>
        </w:rPr>
        <w:t xml:space="preserve">red </w:t>
      </w:r>
      <w:r w:rsidRPr="00F13813">
        <w:rPr>
          <w:color w:val="auto"/>
          <w:szCs w:val="28"/>
        </w:rPr>
        <w:t>hereafter on chargeable basis.</w:t>
      </w:r>
    </w:p>
    <w:p w14:paraId="24B6E983" w14:textId="77777777" w:rsidR="007F3A80" w:rsidRPr="00F13813" w:rsidRDefault="00793434" w:rsidP="002B69A9">
      <w:pPr>
        <w:spacing w:before="120" w:after="120" w:line="360" w:lineRule="auto"/>
        <w:ind w:left="0" w:firstLine="0"/>
        <w:jc w:val="left"/>
        <w:rPr>
          <w:b/>
          <w:color w:val="auto"/>
          <w:szCs w:val="28"/>
        </w:rPr>
      </w:pPr>
      <w:r w:rsidRPr="00F13813">
        <w:rPr>
          <w:b/>
          <w:color w:val="auto"/>
          <w:szCs w:val="28"/>
        </w:rPr>
        <w:t xml:space="preserve">Clause </w:t>
      </w:r>
      <w:r w:rsidR="00D72897" w:rsidRPr="00F13813">
        <w:rPr>
          <w:b/>
          <w:color w:val="auto"/>
          <w:szCs w:val="28"/>
        </w:rPr>
        <w:t>8</w:t>
      </w:r>
    </w:p>
    <w:p w14:paraId="1828FC04" w14:textId="77777777" w:rsidR="007F3A80" w:rsidRPr="00F13813" w:rsidRDefault="00D72897" w:rsidP="002B69A9">
      <w:pPr>
        <w:pStyle w:val="Heading3"/>
        <w:spacing w:before="120" w:after="120" w:line="360" w:lineRule="auto"/>
        <w:ind w:left="0"/>
        <w:rPr>
          <w:b/>
          <w:color w:val="auto"/>
          <w:sz w:val="28"/>
          <w:szCs w:val="28"/>
        </w:rPr>
      </w:pPr>
      <w:r w:rsidRPr="00F13813">
        <w:rPr>
          <w:b/>
          <w:color w:val="auto"/>
          <w:sz w:val="28"/>
          <w:szCs w:val="28"/>
        </w:rPr>
        <w:t>Liability</w:t>
      </w:r>
    </w:p>
    <w:p w14:paraId="7758EC7B" w14:textId="3D9301E3" w:rsidR="007F3A80" w:rsidRPr="00F13813" w:rsidRDefault="00D72897" w:rsidP="002B69A9">
      <w:pPr>
        <w:spacing w:before="120" w:after="120" w:line="360" w:lineRule="auto"/>
        <w:ind w:left="0"/>
        <w:rPr>
          <w:color w:val="auto"/>
          <w:szCs w:val="28"/>
        </w:rPr>
      </w:pPr>
      <w:r w:rsidRPr="00F13813">
        <w:rPr>
          <w:color w:val="auto"/>
          <w:szCs w:val="28"/>
        </w:rPr>
        <w:t xml:space="preserve">8.1 Licensor shall not be liable to the Licensee for any statement, representation, condition, warranty or other terms express or implied, as to the quality, merchantability, suitability or fitness of the Licensed </w:t>
      </w:r>
      <w:r w:rsidR="002B69A9" w:rsidRPr="00F13813">
        <w:rPr>
          <w:color w:val="auto"/>
          <w:szCs w:val="28"/>
        </w:rPr>
        <w:t>Technology</w:t>
      </w:r>
      <w:r w:rsidR="002E5775">
        <w:rPr>
          <w:color w:val="auto"/>
          <w:szCs w:val="28"/>
        </w:rPr>
        <w:t>.</w:t>
      </w:r>
    </w:p>
    <w:p w14:paraId="29753261" w14:textId="77777777" w:rsidR="007F3A80" w:rsidRPr="00F13813" w:rsidRDefault="00D72897" w:rsidP="002B69A9">
      <w:pPr>
        <w:spacing w:before="120" w:after="120" w:line="360" w:lineRule="auto"/>
        <w:ind w:left="0" w:hanging="3"/>
        <w:rPr>
          <w:b/>
          <w:color w:val="auto"/>
          <w:szCs w:val="28"/>
        </w:rPr>
      </w:pPr>
      <w:r w:rsidRPr="00F13813">
        <w:rPr>
          <w:b/>
          <w:color w:val="auto"/>
          <w:szCs w:val="28"/>
        </w:rPr>
        <w:t>Clause 9</w:t>
      </w:r>
    </w:p>
    <w:p w14:paraId="101A8B48" w14:textId="77777777" w:rsidR="007F3A80" w:rsidRPr="00F13813" w:rsidRDefault="00D72897" w:rsidP="002B69A9">
      <w:pPr>
        <w:pStyle w:val="Heading2"/>
        <w:spacing w:before="120" w:after="120" w:line="360" w:lineRule="auto"/>
        <w:ind w:left="0"/>
        <w:rPr>
          <w:b/>
          <w:color w:val="auto"/>
          <w:sz w:val="28"/>
          <w:szCs w:val="28"/>
        </w:rPr>
      </w:pPr>
      <w:r w:rsidRPr="00F13813">
        <w:rPr>
          <w:b/>
          <w:color w:val="auto"/>
          <w:sz w:val="28"/>
          <w:szCs w:val="28"/>
        </w:rPr>
        <w:t>Duration and Termination</w:t>
      </w:r>
    </w:p>
    <w:p w14:paraId="655E0D0A" w14:textId="41F8BD02" w:rsidR="007F3A80" w:rsidRPr="00F13813" w:rsidRDefault="00D72897" w:rsidP="002B69A9">
      <w:pPr>
        <w:spacing w:before="120" w:after="120" w:line="360" w:lineRule="auto"/>
        <w:ind w:left="0"/>
        <w:rPr>
          <w:color w:val="auto"/>
          <w:szCs w:val="28"/>
        </w:rPr>
      </w:pPr>
      <w:r w:rsidRPr="00F13813">
        <w:rPr>
          <w:color w:val="auto"/>
          <w:szCs w:val="28"/>
        </w:rPr>
        <w:t>9.1 This Agreement shall</w:t>
      </w:r>
      <w:r w:rsidR="002B1F9C">
        <w:rPr>
          <w:color w:val="auto"/>
          <w:szCs w:val="28"/>
        </w:rPr>
        <w:t xml:space="preserve"> be effective for a period of </w:t>
      </w:r>
      <w:r w:rsidR="002B1F9C" w:rsidRPr="002B1F9C">
        <w:rPr>
          <w:color w:val="auto"/>
          <w:szCs w:val="28"/>
          <w:highlight w:val="yellow"/>
        </w:rPr>
        <w:t>x</w:t>
      </w:r>
      <w:r w:rsidRPr="002B1F9C">
        <w:rPr>
          <w:color w:val="auto"/>
          <w:szCs w:val="28"/>
          <w:highlight w:val="yellow"/>
        </w:rPr>
        <w:t xml:space="preserve"> years</w:t>
      </w:r>
      <w:r w:rsidRPr="00F13813">
        <w:rPr>
          <w:color w:val="auto"/>
          <w:szCs w:val="28"/>
        </w:rPr>
        <w:t xml:space="preserve"> subject to renewal from the date of signing this Agreement.</w:t>
      </w:r>
    </w:p>
    <w:p w14:paraId="64272833" w14:textId="77777777" w:rsidR="007F3A80" w:rsidRPr="00F13813" w:rsidRDefault="00D72897" w:rsidP="002B69A9">
      <w:pPr>
        <w:spacing w:before="120" w:after="120" w:line="360" w:lineRule="auto"/>
        <w:ind w:left="0"/>
        <w:rPr>
          <w:color w:val="auto"/>
          <w:szCs w:val="28"/>
        </w:rPr>
      </w:pPr>
      <w:r w:rsidRPr="00F13813">
        <w:rPr>
          <w:color w:val="auto"/>
          <w:szCs w:val="28"/>
        </w:rPr>
        <w:t>9.2 The parties, sixty days prior to the normal expiry of this Agreement, may extend the term of this Agreement on such terms and conditions.</w:t>
      </w:r>
    </w:p>
    <w:p w14:paraId="4D3E1820" w14:textId="23D6C7EC" w:rsidR="007F3A80" w:rsidRPr="00F13813" w:rsidRDefault="00D72897" w:rsidP="002B69A9">
      <w:pPr>
        <w:spacing w:before="120" w:after="120" w:line="360" w:lineRule="auto"/>
        <w:ind w:left="0" w:hanging="3"/>
        <w:rPr>
          <w:color w:val="auto"/>
          <w:szCs w:val="28"/>
        </w:rPr>
      </w:pPr>
      <w:r w:rsidRPr="00F13813">
        <w:rPr>
          <w:color w:val="auto"/>
          <w:szCs w:val="28"/>
        </w:rPr>
        <w:t xml:space="preserve">After the end of this period, the License may be renewed for a further period of </w:t>
      </w:r>
      <w:r w:rsidR="002B1F9C" w:rsidRPr="002B1F9C">
        <w:rPr>
          <w:color w:val="auto"/>
          <w:szCs w:val="28"/>
          <w:highlight w:val="yellow"/>
        </w:rPr>
        <w:t>x</w:t>
      </w:r>
      <w:r w:rsidRPr="00F13813">
        <w:rPr>
          <w:color w:val="auto"/>
          <w:szCs w:val="28"/>
        </w:rPr>
        <w:t xml:space="preserve"> terms of </w:t>
      </w:r>
      <w:r w:rsidR="002B1F9C" w:rsidRPr="002B1F9C">
        <w:rPr>
          <w:color w:val="auto"/>
          <w:szCs w:val="28"/>
          <w:highlight w:val="yellow"/>
        </w:rPr>
        <w:t>x</w:t>
      </w:r>
      <w:r w:rsidRPr="00F13813">
        <w:rPr>
          <w:color w:val="auto"/>
          <w:szCs w:val="28"/>
        </w:rPr>
        <w:t xml:space="preserve"> years if no unpleasant, defaulted and unwarranted activities are committed by the Licensee during the tenure of this agreement or otherwise, the Licensee has got punishment by the appropriate Court of Law.</w:t>
      </w:r>
    </w:p>
    <w:p w14:paraId="6230572B" w14:textId="77777777" w:rsidR="007F3A80" w:rsidRPr="00F13813" w:rsidRDefault="00D72897" w:rsidP="002B69A9">
      <w:pPr>
        <w:spacing w:before="120" w:after="120" w:line="360" w:lineRule="auto"/>
        <w:ind w:left="0"/>
        <w:rPr>
          <w:color w:val="auto"/>
          <w:szCs w:val="28"/>
        </w:rPr>
      </w:pPr>
      <w:r w:rsidRPr="00F13813">
        <w:rPr>
          <w:color w:val="auto"/>
          <w:szCs w:val="28"/>
        </w:rPr>
        <w:t>9.3 In the event of bankruptcy, winding up, or insolvency of either party hereto, the other party may unilaterally terminate this Agreement by a notice in writing and the License shall terminate on and from the date when such termination notice would be duly dispatched.</w:t>
      </w:r>
    </w:p>
    <w:p w14:paraId="738CFAC3" w14:textId="77777777" w:rsidR="007F3A80" w:rsidRPr="00F13813" w:rsidRDefault="00D72897" w:rsidP="002B69A9">
      <w:pPr>
        <w:spacing w:before="120" w:after="120" w:line="360" w:lineRule="auto"/>
        <w:ind w:left="0"/>
        <w:rPr>
          <w:color w:val="auto"/>
          <w:szCs w:val="28"/>
        </w:rPr>
      </w:pPr>
      <w:r w:rsidRPr="00F13813">
        <w:rPr>
          <w:color w:val="auto"/>
          <w:szCs w:val="28"/>
        </w:rPr>
        <w:t>9.4 Notwithstanding anything contained in this Agreement to the contrary, the license fee paid by the Licensee to the Licensor shall be fully appropriated by the Licensor in the event of prior termination the License in any manner whatsoever in accordance with the Clauses mentioned herein.</w:t>
      </w:r>
    </w:p>
    <w:p w14:paraId="027D0B7F" w14:textId="77777777" w:rsidR="00793434" w:rsidRPr="00F13813" w:rsidRDefault="00793434" w:rsidP="002B69A9">
      <w:pPr>
        <w:spacing w:before="120" w:after="120" w:line="360" w:lineRule="auto"/>
        <w:ind w:left="0" w:hanging="3"/>
        <w:rPr>
          <w:b/>
          <w:color w:val="auto"/>
          <w:szCs w:val="28"/>
        </w:rPr>
      </w:pPr>
      <w:r w:rsidRPr="00F13813">
        <w:rPr>
          <w:b/>
          <w:color w:val="auto"/>
          <w:szCs w:val="28"/>
        </w:rPr>
        <w:t>Clause 10</w:t>
      </w:r>
    </w:p>
    <w:p w14:paraId="122EB5F8" w14:textId="77777777" w:rsidR="00E970C9" w:rsidRPr="00F13813" w:rsidRDefault="00E970C9" w:rsidP="002B69A9">
      <w:pPr>
        <w:spacing w:before="120" w:after="120" w:line="360" w:lineRule="auto"/>
        <w:ind w:left="0" w:hanging="3"/>
        <w:jc w:val="center"/>
        <w:rPr>
          <w:b/>
          <w:color w:val="auto"/>
          <w:szCs w:val="28"/>
        </w:rPr>
      </w:pPr>
      <w:r w:rsidRPr="00F13813">
        <w:rPr>
          <w:rFonts w:eastAsiaTheme="minorEastAsia"/>
          <w:b/>
          <w:color w:val="auto"/>
          <w:szCs w:val="28"/>
        </w:rPr>
        <w:lastRenderedPageBreak/>
        <w:t>Secrecy</w:t>
      </w:r>
    </w:p>
    <w:p w14:paraId="2507B2BB" w14:textId="77777777" w:rsidR="007F3A80" w:rsidRPr="00F13813" w:rsidRDefault="00D72897" w:rsidP="002B69A9">
      <w:pPr>
        <w:spacing w:before="120" w:after="120" w:line="360" w:lineRule="auto"/>
        <w:ind w:left="0"/>
        <w:rPr>
          <w:color w:val="auto"/>
          <w:szCs w:val="28"/>
        </w:rPr>
      </w:pPr>
      <w:r w:rsidRPr="00F13813">
        <w:rPr>
          <w:color w:val="auto"/>
          <w:szCs w:val="28"/>
        </w:rPr>
        <w:t>10.1 The Licensee and the Licensor understand and acknowledge that all information and data exchanged between both the parties are trade secrets and both the parties agree that it shall not, without prior written consent of the other, sell, assign or divulge any such information and data either technological secret or business secret to anyone in any manner whatsoever except to its employees, men, demonstrators, researchers and personnel.</w:t>
      </w:r>
    </w:p>
    <w:p w14:paraId="33606CED" w14:textId="77777777" w:rsidR="007F3A80" w:rsidRPr="00F13813" w:rsidRDefault="00D72897" w:rsidP="002B69A9">
      <w:pPr>
        <w:spacing w:before="120" w:after="120" w:line="360" w:lineRule="auto"/>
        <w:ind w:left="0" w:hanging="3"/>
        <w:rPr>
          <w:color w:val="auto"/>
          <w:szCs w:val="28"/>
        </w:rPr>
      </w:pPr>
      <w:r w:rsidRPr="00F13813">
        <w:rPr>
          <w:color w:val="auto"/>
          <w:szCs w:val="28"/>
        </w:rPr>
        <w:t>10.2 Both the parties shall take all due care, measures and steps to protect the aforesaid information and data mentioned in Clause in 10.1 above and shall protect such information and data against any unauthorized disclosure.</w:t>
      </w:r>
    </w:p>
    <w:p w14:paraId="153F9465" w14:textId="77777777" w:rsidR="007F3A80" w:rsidRPr="00F13813" w:rsidRDefault="00D72897" w:rsidP="002B69A9">
      <w:pPr>
        <w:spacing w:before="120" w:after="120" w:line="360" w:lineRule="auto"/>
        <w:ind w:left="0"/>
        <w:rPr>
          <w:color w:val="auto"/>
          <w:szCs w:val="28"/>
        </w:rPr>
      </w:pPr>
      <w:r w:rsidRPr="00F13813">
        <w:rPr>
          <w:color w:val="auto"/>
          <w:szCs w:val="28"/>
        </w:rPr>
        <w:t>10.3 Both the parties undertakes that it shall cause all such employees, men, demonstrators, researchers and personnel to whom the confidential information and data is disclosed and divulged to sign and execute legally valid and binding, written non- disclosure agreement to fully protect the parties right to such information and data.</w:t>
      </w:r>
    </w:p>
    <w:p w14:paraId="432CA76E" w14:textId="77777777" w:rsidR="007F3A80" w:rsidRPr="00F13813" w:rsidRDefault="00D72897" w:rsidP="002B69A9">
      <w:pPr>
        <w:spacing w:before="120" w:after="120" w:line="360" w:lineRule="auto"/>
        <w:ind w:left="0"/>
        <w:rPr>
          <w:color w:val="auto"/>
          <w:szCs w:val="28"/>
        </w:rPr>
      </w:pPr>
      <w:r w:rsidRPr="00F13813">
        <w:rPr>
          <w:color w:val="auto"/>
          <w:szCs w:val="28"/>
        </w:rPr>
        <w:t>10.4 This Clause shall survive for a period of 10 years following the termination or expiry of the instant Agreement.</w:t>
      </w:r>
    </w:p>
    <w:p w14:paraId="231FFE68" w14:textId="77777777" w:rsidR="007F3A80" w:rsidRPr="00F13813" w:rsidRDefault="00D72897" w:rsidP="002B69A9">
      <w:pPr>
        <w:spacing w:before="120" w:after="120" w:line="360" w:lineRule="auto"/>
        <w:ind w:left="0" w:hanging="3"/>
        <w:rPr>
          <w:b/>
          <w:color w:val="auto"/>
          <w:szCs w:val="28"/>
        </w:rPr>
      </w:pPr>
      <w:r w:rsidRPr="00F13813">
        <w:rPr>
          <w:b/>
          <w:color w:val="auto"/>
          <w:szCs w:val="28"/>
        </w:rPr>
        <w:t>Clause 11</w:t>
      </w:r>
    </w:p>
    <w:p w14:paraId="1D6F8E49" w14:textId="77777777" w:rsidR="007F3A80" w:rsidRPr="00F13813" w:rsidRDefault="00D72897" w:rsidP="002B69A9">
      <w:pPr>
        <w:pStyle w:val="Heading2"/>
        <w:spacing w:before="120" w:after="120" w:line="360" w:lineRule="auto"/>
        <w:ind w:left="0"/>
        <w:rPr>
          <w:b/>
          <w:color w:val="auto"/>
          <w:sz w:val="28"/>
          <w:szCs w:val="28"/>
        </w:rPr>
      </w:pPr>
      <w:r w:rsidRPr="00F13813">
        <w:rPr>
          <w:b/>
          <w:color w:val="auto"/>
          <w:sz w:val="28"/>
          <w:szCs w:val="28"/>
        </w:rPr>
        <w:t>Taxation</w:t>
      </w:r>
    </w:p>
    <w:p w14:paraId="5BB24A54" w14:textId="77777777" w:rsidR="00793434" w:rsidRPr="00F13813" w:rsidRDefault="00D72897" w:rsidP="002B69A9">
      <w:pPr>
        <w:spacing w:before="120" w:after="120" w:line="360" w:lineRule="auto"/>
        <w:ind w:left="0"/>
        <w:rPr>
          <w:color w:val="auto"/>
          <w:szCs w:val="28"/>
        </w:rPr>
      </w:pPr>
      <w:r w:rsidRPr="00F13813">
        <w:rPr>
          <w:color w:val="auto"/>
          <w:szCs w:val="28"/>
        </w:rPr>
        <w:t>The Licensee undertakes to bear all duties, taxes and any similar charges, which may be imposed by Government and regulatory authorities concerning any payment covered and contemplated in this Agreement.</w:t>
      </w:r>
    </w:p>
    <w:p w14:paraId="61DA611D" w14:textId="77777777" w:rsidR="007F3A80" w:rsidRPr="00F13813" w:rsidRDefault="00793434" w:rsidP="002B69A9">
      <w:pPr>
        <w:spacing w:before="120" w:after="120" w:line="360" w:lineRule="auto"/>
        <w:ind w:left="0"/>
        <w:rPr>
          <w:b/>
          <w:color w:val="auto"/>
          <w:szCs w:val="28"/>
        </w:rPr>
      </w:pPr>
      <w:r w:rsidRPr="00F13813">
        <w:rPr>
          <w:b/>
          <w:color w:val="auto"/>
          <w:szCs w:val="28"/>
        </w:rPr>
        <w:t xml:space="preserve">Clause </w:t>
      </w:r>
      <w:r w:rsidR="00D72897" w:rsidRPr="00F13813">
        <w:rPr>
          <w:b/>
          <w:color w:val="auto"/>
          <w:szCs w:val="28"/>
        </w:rPr>
        <w:t>12</w:t>
      </w:r>
    </w:p>
    <w:p w14:paraId="11CC8542" w14:textId="77777777" w:rsidR="007F3A80" w:rsidRPr="00F13813" w:rsidRDefault="00D72897" w:rsidP="002B69A9">
      <w:pPr>
        <w:pStyle w:val="Heading2"/>
        <w:spacing w:before="120" w:after="120" w:line="360" w:lineRule="auto"/>
        <w:ind w:left="0"/>
        <w:rPr>
          <w:b/>
          <w:color w:val="auto"/>
          <w:sz w:val="28"/>
          <w:szCs w:val="28"/>
        </w:rPr>
      </w:pPr>
      <w:r w:rsidRPr="00F13813">
        <w:rPr>
          <w:b/>
          <w:color w:val="auto"/>
          <w:sz w:val="28"/>
          <w:szCs w:val="28"/>
        </w:rPr>
        <w:t>Dispute Resolution</w:t>
      </w:r>
    </w:p>
    <w:p w14:paraId="6E20E1C8" w14:textId="77777777" w:rsidR="007F3A80" w:rsidRPr="00F13813" w:rsidRDefault="00D72897" w:rsidP="002B69A9">
      <w:pPr>
        <w:spacing w:before="120" w:after="120" w:line="360" w:lineRule="auto"/>
        <w:ind w:left="0"/>
        <w:rPr>
          <w:color w:val="auto"/>
          <w:szCs w:val="28"/>
        </w:rPr>
      </w:pPr>
      <w:r w:rsidRPr="00F13813">
        <w:rPr>
          <w:color w:val="auto"/>
          <w:szCs w:val="28"/>
        </w:rPr>
        <w:t xml:space="preserve">12.1 The party raising the Dispute will promptly provide the other party with a written notice reasonably detailing the Dispute (a "Dispute Notice"). The parties will </w:t>
      </w:r>
      <w:r w:rsidRPr="00F13813">
        <w:rPr>
          <w:color w:val="auto"/>
          <w:szCs w:val="28"/>
        </w:rPr>
        <w:lastRenderedPageBreak/>
        <w:t>attempt to resolve the Dispute amicably through discussion within a period of thirty days after a party's receipt of a Dispute Notice.</w:t>
      </w:r>
    </w:p>
    <w:p w14:paraId="7E82A752" w14:textId="4DB0E347" w:rsidR="007F3A80" w:rsidRPr="00F13813" w:rsidRDefault="00D72897" w:rsidP="002B69A9">
      <w:pPr>
        <w:spacing w:before="120" w:after="120" w:line="360" w:lineRule="auto"/>
        <w:ind w:left="0"/>
        <w:rPr>
          <w:color w:val="auto"/>
          <w:szCs w:val="28"/>
        </w:rPr>
      </w:pPr>
      <w:r w:rsidRPr="00F13813">
        <w:rPr>
          <w:color w:val="auto"/>
          <w:szCs w:val="28"/>
        </w:rPr>
        <w:t>12.2 If the Dispute is not resolved through mutual discussion, the parties will submit the Dispute to final and binding arbitration conducted and administered under the Rules of Arbitration as per Arbitration and Conciliation Act</w:t>
      </w:r>
      <w:r w:rsidR="00757094">
        <w:rPr>
          <w:color w:val="auto"/>
          <w:szCs w:val="28"/>
        </w:rPr>
        <w:t xml:space="preserve"> 1996</w:t>
      </w:r>
      <w:r w:rsidRPr="00F13813">
        <w:rPr>
          <w:color w:val="auto"/>
          <w:szCs w:val="28"/>
        </w:rPr>
        <w:t xml:space="preserve"> or any other amendments amended. The arbitration shall be conducted in English language in Guwahati, Assam, India. The arbitration will be conducted by a mutually agreed sole arbitrator. The arbitrator may enter a default decision if a party fails to participate. The costs of the arbitration proceeding shall be equally shared by the Licensor and the Licensee. The award of the Arbitrator shall be binding for both the parties.</w:t>
      </w:r>
    </w:p>
    <w:p w14:paraId="7559E3C1" w14:textId="77777777" w:rsidR="007F3A80" w:rsidRPr="00F13813" w:rsidRDefault="00D72897" w:rsidP="002B69A9">
      <w:pPr>
        <w:spacing w:before="120" w:after="120" w:line="360" w:lineRule="auto"/>
        <w:ind w:left="0" w:hanging="3"/>
        <w:rPr>
          <w:b/>
          <w:color w:val="auto"/>
          <w:szCs w:val="28"/>
        </w:rPr>
      </w:pPr>
      <w:r w:rsidRPr="00F13813">
        <w:rPr>
          <w:b/>
          <w:color w:val="auto"/>
          <w:szCs w:val="28"/>
        </w:rPr>
        <w:t>Clause 13</w:t>
      </w:r>
    </w:p>
    <w:p w14:paraId="148363C5" w14:textId="77777777" w:rsidR="007F3A80" w:rsidRPr="00F13813" w:rsidRDefault="00D72897" w:rsidP="002B69A9">
      <w:pPr>
        <w:pStyle w:val="Heading3"/>
        <w:spacing w:before="120" w:after="120" w:line="360" w:lineRule="auto"/>
        <w:ind w:left="0"/>
        <w:rPr>
          <w:b/>
          <w:color w:val="auto"/>
          <w:sz w:val="28"/>
          <w:szCs w:val="28"/>
        </w:rPr>
      </w:pPr>
      <w:r w:rsidRPr="00F13813">
        <w:rPr>
          <w:b/>
          <w:color w:val="auto"/>
          <w:sz w:val="28"/>
          <w:szCs w:val="28"/>
        </w:rPr>
        <w:t>Applicable Law</w:t>
      </w:r>
    </w:p>
    <w:p w14:paraId="0F972B66" w14:textId="77777777" w:rsidR="007F3A80" w:rsidRPr="00F13813" w:rsidRDefault="00D72897" w:rsidP="002B69A9">
      <w:pPr>
        <w:spacing w:before="120" w:after="120" w:line="360" w:lineRule="auto"/>
        <w:ind w:left="0"/>
        <w:rPr>
          <w:color w:val="auto"/>
          <w:szCs w:val="28"/>
        </w:rPr>
      </w:pPr>
      <w:r w:rsidRPr="00F13813">
        <w:rPr>
          <w:color w:val="auto"/>
          <w:szCs w:val="28"/>
        </w:rPr>
        <w:t>13.1 This License shall be governed, construed and interpreted in accordance with the laws in force in India.</w:t>
      </w:r>
    </w:p>
    <w:p w14:paraId="3568AFB0" w14:textId="77777777" w:rsidR="007F3A80" w:rsidRPr="00F13813" w:rsidRDefault="00D72897" w:rsidP="002B69A9">
      <w:pPr>
        <w:spacing w:before="120" w:after="120" w:line="360" w:lineRule="auto"/>
        <w:ind w:left="0" w:hanging="3"/>
        <w:rPr>
          <w:b/>
          <w:color w:val="auto"/>
          <w:szCs w:val="28"/>
        </w:rPr>
      </w:pPr>
      <w:r w:rsidRPr="00F13813">
        <w:rPr>
          <w:b/>
          <w:color w:val="auto"/>
          <w:szCs w:val="28"/>
        </w:rPr>
        <w:t>Clause 14</w:t>
      </w:r>
    </w:p>
    <w:p w14:paraId="0C28BF4B" w14:textId="77777777" w:rsidR="007F3A80" w:rsidRPr="00F13813" w:rsidRDefault="00D72897" w:rsidP="002B69A9">
      <w:pPr>
        <w:pStyle w:val="Heading3"/>
        <w:spacing w:before="120" w:after="120" w:line="360" w:lineRule="auto"/>
        <w:ind w:left="0"/>
        <w:rPr>
          <w:b/>
          <w:color w:val="auto"/>
          <w:sz w:val="28"/>
          <w:szCs w:val="28"/>
        </w:rPr>
      </w:pPr>
      <w:r w:rsidRPr="00F13813">
        <w:rPr>
          <w:b/>
          <w:color w:val="auto"/>
          <w:sz w:val="28"/>
          <w:szCs w:val="28"/>
        </w:rPr>
        <w:t>Force Majeure</w:t>
      </w:r>
    </w:p>
    <w:p w14:paraId="123F573F" w14:textId="77777777" w:rsidR="007F3A80" w:rsidRPr="00F13813" w:rsidRDefault="00D72897" w:rsidP="002B69A9">
      <w:pPr>
        <w:spacing w:before="120" w:after="120" w:line="360" w:lineRule="auto"/>
        <w:ind w:left="0"/>
        <w:rPr>
          <w:color w:val="auto"/>
          <w:szCs w:val="28"/>
        </w:rPr>
      </w:pPr>
      <w:r w:rsidRPr="00F13813">
        <w:rPr>
          <w:color w:val="auto"/>
          <w:szCs w:val="28"/>
        </w:rPr>
        <w:t>14.1 Neither party shall be liable to the other party for non-performance or delay in performance of any of its obligation under this Agreement at Force Majeure situation due to the causes reasonably beyond its control.</w:t>
      </w:r>
    </w:p>
    <w:p w14:paraId="2302CBCD" w14:textId="77777777" w:rsidR="007F3A80" w:rsidRPr="00F13813" w:rsidRDefault="00D72897" w:rsidP="002B69A9">
      <w:pPr>
        <w:spacing w:before="120" w:after="120" w:line="360" w:lineRule="auto"/>
        <w:ind w:left="0"/>
        <w:rPr>
          <w:color w:val="auto"/>
          <w:szCs w:val="28"/>
        </w:rPr>
      </w:pPr>
      <w:r w:rsidRPr="00F13813">
        <w:rPr>
          <w:color w:val="auto"/>
          <w:szCs w:val="28"/>
        </w:rPr>
        <w:t>14.2 Upon the occurrence of such a force majeure condition the affected party shall immediately notify the other party with all details of the condition and shall promptly inform the other party of any further developments.</w:t>
      </w:r>
    </w:p>
    <w:p w14:paraId="3D514EFD" w14:textId="77777777" w:rsidR="007F3A80" w:rsidRPr="00F13813" w:rsidRDefault="00D72897" w:rsidP="002B69A9">
      <w:pPr>
        <w:spacing w:before="120" w:after="120" w:line="360" w:lineRule="auto"/>
        <w:ind w:left="0"/>
        <w:rPr>
          <w:color w:val="auto"/>
          <w:szCs w:val="28"/>
        </w:rPr>
      </w:pPr>
      <w:r w:rsidRPr="00F13813">
        <w:rPr>
          <w:color w:val="auto"/>
          <w:szCs w:val="28"/>
        </w:rPr>
        <w:t xml:space="preserve">14.3 Immediately after the removal of the force majeure conditions, the affected party shall perform its unperformed obligations as expeditiously as possible, but, if the force majeure conditions subsists for a period of more than twenty four months </w:t>
      </w:r>
      <w:r w:rsidRPr="00F13813">
        <w:rPr>
          <w:color w:val="auto"/>
          <w:szCs w:val="28"/>
        </w:rPr>
        <w:lastRenderedPageBreak/>
        <w:t>this Agreement shall terminate automatically notwithstanding anything contained in this Agreement to the contrary and the license fee paid by the Licensee to the Licensor shall be fully appropriated by the Licensor.</w:t>
      </w:r>
    </w:p>
    <w:p w14:paraId="73501FBE" w14:textId="77777777" w:rsidR="00793434" w:rsidRPr="00F13813" w:rsidRDefault="00793434" w:rsidP="002B69A9">
      <w:pPr>
        <w:spacing w:before="120" w:after="120" w:line="360" w:lineRule="auto"/>
        <w:ind w:left="0"/>
        <w:jc w:val="left"/>
        <w:rPr>
          <w:color w:val="auto"/>
          <w:szCs w:val="28"/>
        </w:rPr>
      </w:pPr>
    </w:p>
    <w:p w14:paraId="63DEA213" w14:textId="77777777" w:rsidR="007F3A80" w:rsidRPr="00F13813" w:rsidRDefault="00793434" w:rsidP="002B69A9">
      <w:pPr>
        <w:spacing w:before="120" w:after="120" w:line="360" w:lineRule="auto"/>
        <w:ind w:left="0"/>
        <w:jc w:val="left"/>
        <w:rPr>
          <w:b/>
          <w:color w:val="auto"/>
          <w:szCs w:val="28"/>
        </w:rPr>
      </w:pPr>
      <w:r w:rsidRPr="00F13813">
        <w:rPr>
          <w:b/>
          <w:color w:val="auto"/>
          <w:szCs w:val="28"/>
        </w:rPr>
        <w:t xml:space="preserve">Clause </w:t>
      </w:r>
      <w:r w:rsidR="00D72897" w:rsidRPr="00F13813">
        <w:rPr>
          <w:b/>
          <w:color w:val="auto"/>
          <w:szCs w:val="28"/>
        </w:rPr>
        <w:t>15</w:t>
      </w:r>
    </w:p>
    <w:p w14:paraId="6EFC9C06" w14:textId="77777777" w:rsidR="007F3A80" w:rsidRPr="00F13813" w:rsidRDefault="00D72897" w:rsidP="002B69A9">
      <w:pPr>
        <w:pStyle w:val="Heading3"/>
        <w:spacing w:before="120" w:after="120" w:line="360" w:lineRule="auto"/>
        <w:ind w:left="0"/>
        <w:rPr>
          <w:b/>
          <w:color w:val="auto"/>
          <w:sz w:val="28"/>
          <w:szCs w:val="28"/>
        </w:rPr>
      </w:pPr>
      <w:r w:rsidRPr="00F13813">
        <w:rPr>
          <w:b/>
          <w:color w:val="auto"/>
          <w:sz w:val="28"/>
          <w:szCs w:val="28"/>
        </w:rPr>
        <w:t>Notices</w:t>
      </w:r>
    </w:p>
    <w:p w14:paraId="6BFA8C4F" w14:textId="77777777" w:rsidR="007F3A80" w:rsidRPr="00F13813" w:rsidRDefault="00D72897" w:rsidP="002B69A9">
      <w:pPr>
        <w:spacing w:before="120" w:after="120" w:line="360" w:lineRule="auto"/>
        <w:ind w:left="0"/>
        <w:rPr>
          <w:color w:val="auto"/>
          <w:szCs w:val="28"/>
        </w:rPr>
      </w:pPr>
      <w:r w:rsidRPr="00F13813">
        <w:rPr>
          <w:color w:val="auto"/>
          <w:szCs w:val="28"/>
        </w:rPr>
        <w:t>All communication and notices between the parties shall be valid when made by E- mail, post and subsequently confirmed in writing and addressed to the following addresses.</w:t>
      </w:r>
    </w:p>
    <w:p w14:paraId="05E5B5E7" w14:textId="77777777" w:rsidR="00793434" w:rsidRPr="00F13813" w:rsidRDefault="00793434" w:rsidP="002B69A9">
      <w:pPr>
        <w:spacing w:before="120" w:after="120" w:line="360" w:lineRule="auto"/>
        <w:ind w:left="0"/>
        <w:rPr>
          <w:color w:val="auto"/>
          <w:szCs w:val="28"/>
        </w:rPr>
      </w:pPr>
    </w:p>
    <w:tbl>
      <w:tblPr>
        <w:tblStyle w:val="TableGrid"/>
        <w:tblW w:w="9130" w:type="dxa"/>
        <w:tblInd w:w="101" w:type="dxa"/>
        <w:tblLook w:val="04A0" w:firstRow="1" w:lastRow="0" w:firstColumn="1" w:lastColumn="0" w:noHBand="0" w:noVBand="1"/>
      </w:tblPr>
      <w:tblGrid>
        <w:gridCol w:w="2110"/>
        <w:gridCol w:w="7020"/>
      </w:tblGrid>
      <w:tr w:rsidR="00793434" w:rsidRPr="00F13813" w14:paraId="1901847D" w14:textId="77777777">
        <w:trPr>
          <w:trHeight w:val="1175"/>
        </w:trPr>
        <w:tc>
          <w:tcPr>
            <w:tcW w:w="2110" w:type="dxa"/>
            <w:tcBorders>
              <w:top w:val="nil"/>
              <w:left w:val="nil"/>
              <w:bottom w:val="nil"/>
              <w:right w:val="nil"/>
            </w:tcBorders>
          </w:tcPr>
          <w:p w14:paraId="5880147E" w14:textId="77777777" w:rsidR="007F3A80" w:rsidRPr="00F13813" w:rsidRDefault="00D72897" w:rsidP="002B69A9">
            <w:pPr>
              <w:spacing w:before="120" w:after="120" w:line="360" w:lineRule="auto"/>
              <w:ind w:left="0" w:firstLine="0"/>
              <w:jc w:val="left"/>
              <w:rPr>
                <w:color w:val="auto"/>
                <w:szCs w:val="28"/>
              </w:rPr>
            </w:pPr>
            <w:r w:rsidRPr="00F13813">
              <w:rPr>
                <w:color w:val="auto"/>
                <w:szCs w:val="28"/>
              </w:rPr>
              <w:t>To Licensor:</w:t>
            </w:r>
          </w:p>
        </w:tc>
        <w:tc>
          <w:tcPr>
            <w:tcW w:w="7020" w:type="dxa"/>
            <w:tcBorders>
              <w:top w:val="nil"/>
              <w:left w:val="nil"/>
              <w:bottom w:val="nil"/>
              <w:right w:val="nil"/>
            </w:tcBorders>
          </w:tcPr>
          <w:p w14:paraId="449EFABE" w14:textId="4849A2AB" w:rsidR="007F3A80" w:rsidRPr="00F13813" w:rsidRDefault="002E5775" w:rsidP="002B69A9">
            <w:pPr>
              <w:spacing w:before="120" w:after="120" w:line="360" w:lineRule="auto"/>
              <w:ind w:left="0" w:firstLine="0"/>
              <w:jc w:val="left"/>
              <w:rPr>
                <w:color w:val="auto"/>
                <w:szCs w:val="28"/>
              </w:rPr>
            </w:pPr>
            <w:r>
              <w:rPr>
                <w:color w:val="auto"/>
                <w:szCs w:val="28"/>
              </w:rPr>
              <w:t>Dean, Industrial Interactions and Special Initiatives</w:t>
            </w:r>
          </w:p>
          <w:p w14:paraId="2206241E" w14:textId="77777777" w:rsidR="007F3A80" w:rsidRPr="00F13813" w:rsidRDefault="00D72897" w:rsidP="002B69A9">
            <w:pPr>
              <w:spacing w:before="120" w:after="120" w:line="360" w:lineRule="auto"/>
              <w:ind w:left="0" w:firstLine="0"/>
              <w:jc w:val="left"/>
              <w:rPr>
                <w:color w:val="auto"/>
                <w:szCs w:val="28"/>
              </w:rPr>
            </w:pPr>
            <w:r w:rsidRPr="00F13813">
              <w:rPr>
                <w:color w:val="auto"/>
                <w:szCs w:val="28"/>
              </w:rPr>
              <w:t>Indian Institute of Technology Guwahati,</w:t>
            </w:r>
          </w:p>
          <w:p w14:paraId="60A44540" w14:textId="0E285BAD" w:rsidR="002F3051" w:rsidRPr="00F13813" w:rsidRDefault="002E5775" w:rsidP="002B69A9">
            <w:pPr>
              <w:spacing w:before="120" w:after="120" w:line="360" w:lineRule="auto"/>
              <w:ind w:left="0" w:firstLine="0"/>
              <w:jc w:val="left"/>
              <w:rPr>
                <w:color w:val="auto"/>
                <w:szCs w:val="28"/>
              </w:rPr>
            </w:pPr>
            <w:r>
              <w:rPr>
                <w:color w:val="auto"/>
                <w:szCs w:val="28"/>
              </w:rPr>
              <w:t xml:space="preserve">Guwahati </w:t>
            </w:r>
            <w:r w:rsidR="00D72897" w:rsidRPr="00F13813">
              <w:rPr>
                <w:color w:val="auto"/>
                <w:szCs w:val="28"/>
              </w:rPr>
              <w:t>781039</w:t>
            </w:r>
            <w:r>
              <w:rPr>
                <w:color w:val="auto"/>
                <w:szCs w:val="28"/>
              </w:rPr>
              <w:t>,</w:t>
            </w:r>
            <w:r w:rsidR="00D72897" w:rsidRPr="00F13813">
              <w:rPr>
                <w:color w:val="auto"/>
                <w:szCs w:val="28"/>
              </w:rPr>
              <w:t xml:space="preserve"> Assam</w:t>
            </w:r>
          </w:p>
        </w:tc>
      </w:tr>
      <w:tr w:rsidR="00793434" w:rsidRPr="00F13813" w14:paraId="23367196" w14:textId="77777777">
        <w:trPr>
          <w:trHeight w:val="1762"/>
        </w:trPr>
        <w:tc>
          <w:tcPr>
            <w:tcW w:w="2110" w:type="dxa"/>
            <w:tcBorders>
              <w:top w:val="nil"/>
              <w:left w:val="nil"/>
              <w:bottom w:val="nil"/>
              <w:right w:val="nil"/>
            </w:tcBorders>
            <w:vAlign w:val="bottom"/>
          </w:tcPr>
          <w:p w14:paraId="6A4479E3" w14:textId="77777777" w:rsidR="007F3A80" w:rsidRPr="00F13813" w:rsidRDefault="00D72897" w:rsidP="002B69A9">
            <w:pPr>
              <w:spacing w:before="120" w:after="120" w:line="360" w:lineRule="auto"/>
              <w:ind w:left="0" w:firstLine="0"/>
              <w:jc w:val="left"/>
              <w:rPr>
                <w:color w:val="auto"/>
                <w:szCs w:val="28"/>
              </w:rPr>
            </w:pPr>
            <w:r w:rsidRPr="00F13813">
              <w:rPr>
                <w:color w:val="auto"/>
                <w:szCs w:val="28"/>
              </w:rPr>
              <w:t>To Licensee:</w:t>
            </w:r>
          </w:p>
          <w:p w14:paraId="6004E86F" w14:textId="77777777" w:rsidR="00793434" w:rsidRPr="00F13813" w:rsidRDefault="00793434" w:rsidP="002B69A9">
            <w:pPr>
              <w:spacing w:before="120" w:after="120" w:line="360" w:lineRule="auto"/>
              <w:ind w:left="0" w:firstLine="0"/>
              <w:jc w:val="left"/>
              <w:rPr>
                <w:color w:val="auto"/>
                <w:szCs w:val="28"/>
              </w:rPr>
            </w:pPr>
          </w:p>
          <w:p w14:paraId="3755C48A" w14:textId="77777777" w:rsidR="007F3A80" w:rsidRPr="00F13813" w:rsidRDefault="00D72897" w:rsidP="002B69A9">
            <w:pPr>
              <w:spacing w:before="120" w:after="120" w:line="360" w:lineRule="auto"/>
              <w:ind w:left="0" w:firstLine="0"/>
              <w:jc w:val="left"/>
              <w:rPr>
                <w:b/>
                <w:color w:val="auto"/>
                <w:szCs w:val="28"/>
              </w:rPr>
            </w:pPr>
            <w:r w:rsidRPr="00F13813">
              <w:rPr>
                <w:b/>
                <w:color w:val="auto"/>
                <w:szCs w:val="28"/>
              </w:rPr>
              <w:t>Clause 16</w:t>
            </w:r>
          </w:p>
        </w:tc>
        <w:tc>
          <w:tcPr>
            <w:tcW w:w="7020" w:type="dxa"/>
            <w:tcBorders>
              <w:top w:val="nil"/>
              <w:left w:val="nil"/>
              <w:bottom w:val="nil"/>
              <w:right w:val="nil"/>
            </w:tcBorders>
          </w:tcPr>
          <w:p w14:paraId="44549B35" w14:textId="7D7CA8B8" w:rsidR="002E5775" w:rsidRDefault="002E5775" w:rsidP="002B69A9">
            <w:pPr>
              <w:spacing w:before="120" w:after="120" w:line="360" w:lineRule="auto"/>
              <w:ind w:left="0" w:firstLine="0"/>
              <w:rPr>
                <w:color w:val="auto"/>
                <w:szCs w:val="28"/>
              </w:rPr>
            </w:pPr>
            <w:r>
              <w:rPr>
                <w:color w:val="auto"/>
                <w:szCs w:val="28"/>
              </w:rPr>
              <w:t>Company details</w:t>
            </w:r>
          </w:p>
          <w:p w14:paraId="6EB4A54D" w14:textId="77777777" w:rsidR="007F3A80" w:rsidRPr="00F13813" w:rsidRDefault="00D72897" w:rsidP="002B69A9">
            <w:pPr>
              <w:spacing w:before="120" w:after="120" w:line="360" w:lineRule="auto"/>
              <w:ind w:left="0" w:firstLine="0"/>
              <w:rPr>
                <w:color w:val="auto"/>
                <w:szCs w:val="28"/>
              </w:rPr>
            </w:pPr>
            <w:r w:rsidRPr="00F13813">
              <w:rPr>
                <w:color w:val="auto"/>
                <w:szCs w:val="28"/>
              </w:rPr>
              <w:t xml:space="preserve">Regd. </w:t>
            </w:r>
            <w:r w:rsidR="00F13813" w:rsidRPr="00F13813">
              <w:rPr>
                <w:color w:val="auto"/>
                <w:szCs w:val="28"/>
              </w:rPr>
              <w:t>__________________________________________</w:t>
            </w:r>
          </w:p>
        </w:tc>
      </w:tr>
    </w:tbl>
    <w:p w14:paraId="7AB04FA5" w14:textId="77777777" w:rsidR="007F3A80" w:rsidRPr="00F13813" w:rsidRDefault="00D72897" w:rsidP="002B69A9">
      <w:pPr>
        <w:pStyle w:val="Heading3"/>
        <w:spacing w:before="120" w:after="120" w:line="360" w:lineRule="auto"/>
        <w:ind w:left="0"/>
        <w:rPr>
          <w:b/>
          <w:color w:val="auto"/>
          <w:sz w:val="28"/>
          <w:szCs w:val="28"/>
        </w:rPr>
      </w:pPr>
      <w:r w:rsidRPr="00F13813">
        <w:rPr>
          <w:b/>
          <w:color w:val="auto"/>
          <w:sz w:val="28"/>
          <w:szCs w:val="28"/>
        </w:rPr>
        <w:t>Entire Agreement</w:t>
      </w:r>
    </w:p>
    <w:p w14:paraId="58EC6A12" w14:textId="77777777" w:rsidR="007F3A80" w:rsidRPr="00F13813" w:rsidRDefault="00D72897" w:rsidP="002B69A9">
      <w:pPr>
        <w:spacing w:before="120" w:after="120" w:line="360" w:lineRule="auto"/>
        <w:ind w:left="0" w:hanging="3"/>
        <w:rPr>
          <w:color w:val="auto"/>
          <w:szCs w:val="28"/>
        </w:rPr>
      </w:pPr>
      <w:r w:rsidRPr="00F13813">
        <w:rPr>
          <w:color w:val="auto"/>
          <w:szCs w:val="28"/>
        </w:rPr>
        <w:t xml:space="preserve">This Agreement supersedes any arrangements, understandings, promises or agreements made or existing between the parties hereto prior to or simultaneously with this Agreement and constitutes the entire understanding between the parties hereto on this specific </w:t>
      </w:r>
      <w:r w:rsidR="002B69A9" w:rsidRPr="00F13813">
        <w:rPr>
          <w:color w:val="auto"/>
          <w:szCs w:val="28"/>
        </w:rPr>
        <w:t>Technology</w:t>
      </w:r>
      <w:r w:rsidRPr="00F13813">
        <w:rPr>
          <w:color w:val="auto"/>
          <w:szCs w:val="28"/>
        </w:rPr>
        <w:t xml:space="preserve"> transfer. No addition, amendment to or modification of this Agreement shall be effective unless it is in writing and signed by or on behalf of the parties.</w:t>
      </w:r>
    </w:p>
    <w:p w14:paraId="00AE1B92" w14:textId="77777777" w:rsidR="007F3A80" w:rsidRPr="00F13813" w:rsidRDefault="00D72897" w:rsidP="002B69A9">
      <w:pPr>
        <w:spacing w:before="120" w:after="120" w:line="360" w:lineRule="auto"/>
        <w:ind w:left="0" w:hanging="3"/>
        <w:rPr>
          <w:b/>
          <w:color w:val="auto"/>
          <w:szCs w:val="28"/>
        </w:rPr>
      </w:pPr>
      <w:r w:rsidRPr="00F13813">
        <w:rPr>
          <w:b/>
          <w:color w:val="auto"/>
          <w:szCs w:val="28"/>
        </w:rPr>
        <w:t>Clause 17</w:t>
      </w:r>
    </w:p>
    <w:p w14:paraId="32645A26" w14:textId="77777777" w:rsidR="007F3A80" w:rsidRPr="00F13813" w:rsidRDefault="00D72897" w:rsidP="002B69A9">
      <w:pPr>
        <w:pStyle w:val="Heading2"/>
        <w:spacing w:before="120" w:after="120" w:line="360" w:lineRule="auto"/>
        <w:ind w:left="0"/>
        <w:rPr>
          <w:b/>
          <w:color w:val="auto"/>
          <w:sz w:val="28"/>
          <w:szCs w:val="28"/>
        </w:rPr>
      </w:pPr>
      <w:r w:rsidRPr="00F13813">
        <w:rPr>
          <w:b/>
          <w:color w:val="auto"/>
          <w:sz w:val="28"/>
          <w:szCs w:val="28"/>
        </w:rPr>
        <w:lastRenderedPageBreak/>
        <w:t>Severability</w:t>
      </w:r>
    </w:p>
    <w:p w14:paraId="4EE340CB" w14:textId="2AC6D0E6" w:rsidR="007F3A80" w:rsidRPr="00F13813" w:rsidRDefault="00D72897" w:rsidP="002B69A9">
      <w:pPr>
        <w:spacing w:before="120" w:after="120" w:line="360" w:lineRule="auto"/>
        <w:ind w:left="0"/>
        <w:rPr>
          <w:color w:val="auto"/>
          <w:szCs w:val="28"/>
        </w:rPr>
      </w:pPr>
      <w:r w:rsidRPr="00F13813">
        <w:rPr>
          <w:color w:val="auto"/>
          <w:szCs w:val="28"/>
        </w:rPr>
        <w:t>In the event any part of this Agreement or any of the terms, conditions or provisions contained in this Agreement is determined by any competent authority to be invalid, unlawful or unenforceable, then to the extent possible</w:t>
      </w:r>
      <w:r w:rsidR="00520B44">
        <w:rPr>
          <w:color w:val="auto"/>
          <w:szCs w:val="28"/>
        </w:rPr>
        <w:t xml:space="preserve"> such part, term, condition </w:t>
      </w:r>
      <w:proofErr w:type="gramStart"/>
      <w:r w:rsidR="00520B44">
        <w:rPr>
          <w:color w:val="auto"/>
          <w:szCs w:val="28"/>
        </w:rPr>
        <w:t xml:space="preserve">or </w:t>
      </w:r>
      <w:r w:rsidRPr="00F13813">
        <w:rPr>
          <w:color w:val="auto"/>
          <w:szCs w:val="28"/>
        </w:rPr>
        <w:t xml:space="preserve"> provision</w:t>
      </w:r>
      <w:proofErr w:type="gramEnd"/>
      <w:r w:rsidRPr="00F13813">
        <w:rPr>
          <w:color w:val="auto"/>
          <w:szCs w:val="28"/>
        </w:rPr>
        <w:t xml:space="preserve"> could be severed from the remaining terms, conditions and provisions and such remaining terms, conditions and provisions shall continue to be valid and enforceable to the fullest extent permitted by law.</w:t>
      </w:r>
    </w:p>
    <w:p w14:paraId="7F397AAE" w14:textId="77777777" w:rsidR="007F3A80" w:rsidRPr="00F13813" w:rsidRDefault="007F3A80" w:rsidP="002B69A9">
      <w:pPr>
        <w:spacing w:before="120" w:after="120" w:line="360" w:lineRule="auto"/>
        <w:ind w:left="0" w:firstLine="0"/>
        <w:jc w:val="left"/>
        <w:rPr>
          <w:color w:val="auto"/>
          <w:szCs w:val="28"/>
        </w:rPr>
      </w:pPr>
    </w:p>
    <w:p w14:paraId="5B245FF1" w14:textId="77777777" w:rsidR="007F3A80" w:rsidRPr="00F13813" w:rsidRDefault="00793434" w:rsidP="002B69A9">
      <w:pPr>
        <w:spacing w:before="120" w:after="120" w:line="360" w:lineRule="auto"/>
        <w:ind w:left="0"/>
        <w:jc w:val="left"/>
        <w:rPr>
          <w:b/>
          <w:color w:val="auto"/>
          <w:szCs w:val="28"/>
        </w:rPr>
      </w:pPr>
      <w:r w:rsidRPr="00F13813">
        <w:rPr>
          <w:rFonts w:eastAsia="Calibri"/>
          <w:b/>
          <w:color w:val="auto"/>
          <w:szCs w:val="28"/>
        </w:rPr>
        <w:t xml:space="preserve">Clause </w:t>
      </w:r>
      <w:r w:rsidR="00D72897" w:rsidRPr="00F13813">
        <w:rPr>
          <w:rFonts w:eastAsia="Calibri"/>
          <w:b/>
          <w:color w:val="auto"/>
          <w:szCs w:val="28"/>
        </w:rPr>
        <w:t>18</w:t>
      </w:r>
    </w:p>
    <w:p w14:paraId="1D818EC6" w14:textId="77777777" w:rsidR="007F3A80" w:rsidRPr="00F13813" w:rsidRDefault="00D72897" w:rsidP="002B69A9">
      <w:pPr>
        <w:pStyle w:val="Heading3"/>
        <w:spacing w:before="120" w:after="120" w:line="360" w:lineRule="auto"/>
        <w:ind w:left="0"/>
        <w:rPr>
          <w:b/>
          <w:color w:val="auto"/>
          <w:sz w:val="28"/>
          <w:szCs w:val="28"/>
        </w:rPr>
      </w:pPr>
      <w:r w:rsidRPr="00F13813">
        <w:rPr>
          <w:rFonts w:eastAsia="Calibri"/>
          <w:b/>
          <w:color w:val="auto"/>
          <w:sz w:val="28"/>
          <w:szCs w:val="28"/>
        </w:rPr>
        <w:t>Language</w:t>
      </w:r>
    </w:p>
    <w:p w14:paraId="0E4EFCD4" w14:textId="77777777" w:rsidR="007F3A80" w:rsidRPr="00F13813" w:rsidRDefault="00D72897" w:rsidP="002B69A9">
      <w:pPr>
        <w:spacing w:before="120" w:after="120" w:line="360" w:lineRule="auto"/>
        <w:ind w:left="0"/>
        <w:rPr>
          <w:color w:val="auto"/>
          <w:szCs w:val="28"/>
        </w:rPr>
      </w:pPr>
      <w:r w:rsidRPr="00F13813">
        <w:rPr>
          <w:rFonts w:eastAsia="Calibri"/>
          <w:color w:val="auto"/>
          <w:szCs w:val="28"/>
        </w:rPr>
        <w:t>The language for Correspondence between the parties and any documentation shall be in English.</w:t>
      </w:r>
    </w:p>
    <w:p w14:paraId="0745FBA7" w14:textId="77777777" w:rsidR="007F3A80" w:rsidRPr="00F13813" w:rsidRDefault="00D72897" w:rsidP="002B69A9">
      <w:pPr>
        <w:spacing w:before="120" w:after="120" w:line="360" w:lineRule="auto"/>
        <w:ind w:left="0" w:hanging="3"/>
        <w:rPr>
          <w:rFonts w:eastAsia="Calibri"/>
          <w:color w:val="auto"/>
          <w:szCs w:val="28"/>
        </w:rPr>
      </w:pPr>
      <w:r w:rsidRPr="00F13813">
        <w:rPr>
          <w:rFonts w:eastAsia="Calibri"/>
          <w:color w:val="auto"/>
          <w:szCs w:val="28"/>
        </w:rPr>
        <w:t>IN WITNESS WHEREOF, the parties have caused this Agreement to be executed by their duly authorized representatives as of the date first above written.</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tblGrid>
      <w:tr w:rsidR="00F13813" w:rsidRPr="00F13813" w14:paraId="64931619" w14:textId="77777777" w:rsidTr="00F13813">
        <w:trPr>
          <w:trHeight w:val="2451"/>
        </w:trPr>
        <w:tc>
          <w:tcPr>
            <w:tcW w:w="4664" w:type="dxa"/>
          </w:tcPr>
          <w:p w14:paraId="22D3F6B5" w14:textId="77777777" w:rsidR="00F13813" w:rsidRPr="00F13813" w:rsidRDefault="00F13813" w:rsidP="002B69A9">
            <w:pPr>
              <w:spacing w:before="120" w:after="120" w:line="360" w:lineRule="auto"/>
              <w:ind w:left="0" w:firstLine="0"/>
              <w:rPr>
                <w:rFonts w:eastAsia="Calibri"/>
                <w:color w:val="auto"/>
                <w:szCs w:val="28"/>
              </w:rPr>
            </w:pPr>
            <w:r w:rsidRPr="00F13813">
              <w:rPr>
                <w:rFonts w:eastAsia="Calibri"/>
                <w:color w:val="auto"/>
                <w:szCs w:val="28"/>
              </w:rPr>
              <w:t>For and on behalf of</w:t>
            </w:r>
          </w:p>
          <w:p w14:paraId="38AC4AB5" w14:textId="77777777" w:rsidR="00F13813" w:rsidRPr="00F13813" w:rsidRDefault="00F13813" w:rsidP="00F13813">
            <w:pPr>
              <w:pStyle w:val="Heading4"/>
              <w:spacing w:before="120" w:after="120" w:line="360" w:lineRule="auto"/>
              <w:ind w:left="0"/>
              <w:outlineLvl w:val="3"/>
              <w:rPr>
                <w:rFonts w:ascii="Times New Roman" w:eastAsia="Calibri" w:hAnsi="Times New Roman" w:cs="Times New Roman"/>
                <w:color w:val="auto"/>
                <w:sz w:val="28"/>
                <w:szCs w:val="28"/>
              </w:rPr>
            </w:pPr>
            <w:r w:rsidRPr="00F13813">
              <w:rPr>
                <w:rFonts w:ascii="Times New Roman" w:eastAsia="Calibri" w:hAnsi="Times New Roman" w:cs="Times New Roman"/>
                <w:color w:val="auto"/>
                <w:sz w:val="28"/>
                <w:szCs w:val="28"/>
              </w:rPr>
              <w:t>INDIAN INSTITUTE OF TECHNOLOGY, GUWAHATI</w:t>
            </w:r>
          </w:p>
          <w:p w14:paraId="44BACA22" w14:textId="77777777" w:rsidR="00F13813" w:rsidRDefault="00F13813" w:rsidP="00F13813">
            <w:pPr>
              <w:rPr>
                <w:color w:val="auto"/>
                <w:szCs w:val="28"/>
              </w:rPr>
            </w:pPr>
          </w:p>
          <w:p w14:paraId="4CE96606" w14:textId="77777777" w:rsidR="00F13813" w:rsidRPr="00F13813" w:rsidRDefault="00F13813" w:rsidP="00F13813">
            <w:pPr>
              <w:rPr>
                <w:color w:val="auto"/>
                <w:szCs w:val="28"/>
              </w:rPr>
            </w:pPr>
          </w:p>
        </w:tc>
        <w:tc>
          <w:tcPr>
            <w:tcW w:w="4664" w:type="dxa"/>
          </w:tcPr>
          <w:p w14:paraId="30FBCEB2" w14:textId="77777777" w:rsidR="00F13813" w:rsidRDefault="00F13813" w:rsidP="00F13813">
            <w:pPr>
              <w:tabs>
                <w:tab w:val="center" w:pos="6091"/>
              </w:tabs>
              <w:spacing w:before="120" w:after="120" w:line="360" w:lineRule="auto"/>
              <w:ind w:left="0" w:firstLine="0"/>
              <w:jc w:val="left"/>
              <w:rPr>
                <w:rFonts w:eastAsia="Calibri"/>
                <w:color w:val="auto"/>
                <w:szCs w:val="28"/>
              </w:rPr>
            </w:pPr>
            <w:r w:rsidRPr="00F13813">
              <w:rPr>
                <w:rFonts w:eastAsia="Calibri"/>
                <w:color w:val="auto"/>
                <w:szCs w:val="28"/>
              </w:rPr>
              <w:t>For and on behalf of</w:t>
            </w:r>
          </w:p>
          <w:p w14:paraId="47354653" w14:textId="225E8162" w:rsidR="00F13813" w:rsidRDefault="002E5775" w:rsidP="00F13813">
            <w:pPr>
              <w:tabs>
                <w:tab w:val="center" w:pos="6091"/>
              </w:tabs>
              <w:spacing w:before="120" w:after="120" w:line="360" w:lineRule="auto"/>
              <w:ind w:left="0" w:firstLine="0"/>
              <w:jc w:val="left"/>
              <w:rPr>
                <w:rFonts w:eastAsia="Calibri"/>
                <w:color w:val="auto"/>
                <w:szCs w:val="28"/>
              </w:rPr>
            </w:pPr>
            <w:r w:rsidRPr="002E5775">
              <w:rPr>
                <w:rFonts w:eastAsia="Calibri"/>
                <w:color w:val="auto"/>
                <w:szCs w:val="28"/>
                <w:highlight w:val="yellow"/>
              </w:rPr>
              <w:t>Name of the company</w:t>
            </w:r>
          </w:p>
          <w:p w14:paraId="61D7B8D0" w14:textId="77777777" w:rsidR="00F13813" w:rsidRDefault="00F13813" w:rsidP="00F13813">
            <w:pPr>
              <w:tabs>
                <w:tab w:val="center" w:pos="6091"/>
              </w:tabs>
              <w:spacing w:before="120" w:after="120" w:line="360" w:lineRule="auto"/>
              <w:ind w:left="0" w:firstLine="0"/>
              <w:jc w:val="left"/>
              <w:rPr>
                <w:rFonts w:eastAsia="Calibri"/>
                <w:color w:val="auto"/>
                <w:szCs w:val="28"/>
              </w:rPr>
            </w:pPr>
          </w:p>
          <w:p w14:paraId="2BD9FB86" w14:textId="77777777" w:rsidR="00F13813" w:rsidRPr="00F13813" w:rsidRDefault="00F13813" w:rsidP="00F13813">
            <w:pPr>
              <w:tabs>
                <w:tab w:val="center" w:pos="6091"/>
              </w:tabs>
              <w:spacing w:before="120" w:after="120" w:line="360" w:lineRule="auto"/>
              <w:ind w:left="0" w:firstLine="0"/>
              <w:jc w:val="left"/>
              <w:rPr>
                <w:color w:val="auto"/>
                <w:szCs w:val="28"/>
              </w:rPr>
            </w:pPr>
            <w:r>
              <w:rPr>
                <w:rFonts w:eastAsia="Calibri"/>
                <w:color w:val="auto"/>
                <w:szCs w:val="28"/>
              </w:rPr>
              <w:softHyphen/>
            </w:r>
          </w:p>
        </w:tc>
      </w:tr>
      <w:tr w:rsidR="00F13813" w:rsidRPr="00F13813" w14:paraId="493B93A0" w14:textId="77777777" w:rsidTr="00F13813">
        <w:tc>
          <w:tcPr>
            <w:tcW w:w="4664" w:type="dxa"/>
          </w:tcPr>
          <w:p w14:paraId="79C3B5CA" w14:textId="77777777" w:rsidR="00F13813" w:rsidRDefault="00F13813" w:rsidP="00F13813">
            <w:pPr>
              <w:spacing w:before="120" w:after="120" w:line="360" w:lineRule="auto"/>
              <w:ind w:left="0" w:hanging="3"/>
              <w:jc w:val="left"/>
              <w:rPr>
                <w:rFonts w:eastAsia="Calibri"/>
                <w:color w:val="auto"/>
                <w:szCs w:val="28"/>
              </w:rPr>
            </w:pPr>
            <w:r>
              <w:rPr>
                <w:rFonts w:eastAsia="Calibri"/>
                <w:color w:val="auto"/>
                <w:szCs w:val="28"/>
              </w:rPr>
              <w:t>-------------------------------------</w:t>
            </w:r>
          </w:p>
          <w:p w14:paraId="56E14899" w14:textId="77777777" w:rsidR="00C737E6" w:rsidRDefault="00C737E6" w:rsidP="00C737E6">
            <w:pPr>
              <w:spacing w:before="120" w:after="120" w:line="360" w:lineRule="auto"/>
              <w:ind w:left="0" w:firstLine="0"/>
              <w:rPr>
                <w:rFonts w:eastAsia="Calibri"/>
                <w:color w:val="auto"/>
                <w:szCs w:val="28"/>
              </w:rPr>
            </w:pPr>
            <w:proofErr w:type="spellStart"/>
            <w:r>
              <w:rPr>
                <w:rFonts w:eastAsia="Calibri"/>
                <w:color w:val="auto"/>
                <w:szCs w:val="28"/>
              </w:rPr>
              <w:t>Prof.</w:t>
            </w:r>
            <w:proofErr w:type="spellEnd"/>
            <w:r>
              <w:rPr>
                <w:rFonts w:eastAsia="Calibri"/>
                <w:color w:val="auto"/>
                <w:szCs w:val="28"/>
              </w:rPr>
              <w:t xml:space="preserve"> G. </w:t>
            </w:r>
            <w:proofErr w:type="spellStart"/>
            <w:r>
              <w:rPr>
                <w:rFonts w:eastAsia="Calibri"/>
                <w:color w:val="auto"/>
                <w:szCs w:val="28"/>
              </w:rPr>
              <w:t>Krishnamoorthy</w:t>
            </w:r>
            <w:proofErr w:type="spellEnd"/>
          </w:p>
          <w:p w14:paraId="1DE11216" w14:textId="77777777" w:rsidR="00D342EF" w:rsidRDefault="00D342EF" w:rsidP="00D342EF">
            <w:pPr>
              <w:spacing w:before="120" w:after="120" w:line="360" w:lineRule="auto"/>
              <w:ind w:left="0" w:firstLine="0"/>
              <w:rPr>
                <w:color w:val="auto"/>
                <w:szCs w:val="28"/>
              </w:rPr>
            </w:pPr>
            <w:r>
              <w:rPr>
                <w:rFonts w:eastAsia="Calibri"/>
                <w:color w:val="auto"/>
                <w:szCs w:val="28"/>
              </w:rPr>
              <w:t xml:space="preserve">Dean, </w:t>
            </w:r>
            <w:r>
              <w:rPr>
                <w:color w:val="auto"/>
                <w:szCs w:val="28"/>
              </w:rPr>
              <w:t xml:space="preserve">Industrial Interactions </w:t>
            </w:r>
          </w:p>
          <w:p w14:paraId="0B413FB4" w14:textId="15F9AD98" w:rsidR="00D342EF" w:rsidRDefault="00D342EF" w:rsidP="00D342EF">
            <w:pPr>
              <w:spacing w:before="120" w:after="120" w:line="360" w:lineRule="auto"/>
              <w:ind w:left="0" w:firstLine="0"/>
              <w:rPr>
                <w:color w:val="auto"/>
                <w:szCs w:val="28"/>
              </w:rPr>
            </w:pPr>
            <w:r>
              <w:rPr>
                <w:color w:val="auto"/>
                <w:szCs w:val="28"/>
              </w:rPr>
              <w:t>and Special Initiatives</w:t>
            </w:r>
          </w:p>
          <w:p w14:paraId="4842617E" w14:textId="77777777" w:rsidR="00F13813" w:rsidRPr="00F13813" w:rsidRDefault="00F13813" w:rsidP="00F13813">
            <w:pPr>
              <w:spacing w:before="120" w:after="120" w:line="360" w:lineRule="auto"/>
              <w:ind w:left="0" w:firstLine="0"/>
              <w:jc w:val="left"/>
              <w:rPr>
                <w:rFonts w:eastAsia="Calibri"/>
                <w:color w:val="auto"/>
                <w:szCs w:val="28"/>
              </w:rPr>
            </w:pPr>
          </w:p>
        </w:tc>
        <w:tc>
          <w:tcPr>
            <w:tcW w:w="4664" w:type="dxa"/>
          </w:tcPr>
          <w:p w14:paraId="35A2E92E" w14:textId="77777777" w:rsidR="00F13813" w:rsidRPr="00F13813" w:rsidRDefault="00F13813" w:rsidP="00F13813">
            <w:pPr>
              <w:tabs>
                <w:tab w:val="center" w:pos="6091"/>
              </w:tabs>
              <w:spacing w:before="120" w:after="120" w:line="360" w:lineRule="auto"/>
              <w:ind w:left="0" w:firstLine="0"/>
              <w:jc w:val="left"/>
              <w:rPr>
                <w:rFonts w:eastAsia="Calibri"/>
                <w:color w:val="auto"/>
                <w:szCs w:val="28"/>
              </w:rPr>
            </w:pPr>
            <w:r>
              <w:rPr>
                <w:rFonts w:eastAsia="Calibri"/>
                <w:color w:val="auto"/>
                <w:szCs w:val="28"/>
              </w:rPr>
              <w:t>--------------------------------------</w:t>
            </w:r>
          </w:p>
          <w:p w14:paraId="5B75B0DE" w14:textId="21036914" w:rsidR="00EA070D" w:rsidRDefault="002E5775" w:rsidP="00F13813">
            <w:pPr>
              <w:tabs>
                <w:tab w:val="center" w:pos="6091"/>
              </w:tabs>
              <w:spacing w:before="120" w:after="120" w:line="360" w:lineRule="auto"/>
              <w:ind w:left="0" w:firstLine="0"/>
              <w:jc w:val="left"/>
              <w:rPr>
                <w:color w:val="auto"/>
                <w:szCs w:val="28"/>
              </w:rPr>
            </w:pPr>
            <w:r>
              <w:rPr>
                <w:color w:val="auto"/>
                <w:szCs w:val="28"/>
              </w:rPr>
              <w:t>Name</w:t>
            </w:r>
          </w:p>
          <w:p w14:paraId="45D84B59" w14:textId="2381AC8C" w:rsidR="00F13813" w:rsidRDefault="002E5775" w:rsidP="00F13813">
            <w:pPr>
              <w:tabs>
                <w:tab w:val="center" w:pos="6091"/>
              </w:tabs>
              <w:spacing w:before="120" w:after="120" w:line="360" w:lineRule="auto"/>
              <w:ind w:left="0" w:firstLine="0"/>
              <w:jc w:val="left"/>
              <w:rPr>
                <w:color w:val="auto"/>
                <w:szCs w:val="28"/>
              </w:rPr>
            </w:pPr>
            <w:r>
              <w:rPr>
                <w:color w:val="auto"/>
                <w:szCs w:val="28"/>
              </w:rPr>
              <w:t>Designation</w:t>
            </w:r>
          </w:p>
          <w:p w14:paraId="15CF73AB" w14:textId="6D42AEC6" w:rsidR="00F13813" w:rsidRDefault="002E5775" w:rsidP="00F13813">
            <w:pPr>
              <w:tabs>
                <w:tab w:val="center" w:pos="6091"/>
              </w:tabs>
              <w:spacing w:before="120" w:after="120" w:line="360" w:lineRule="auto"/>
              <w:ind w:left="0" w:firstLine="0"/>
              <w:jc w:val="left"/>
              <w:rPr>
                <w:rFonts w:eastAsia="Calibri"/>
                <w:color w:val="auto"/>
                <w:szCs w:val="28"/>
              </w:rPr>
            </w:pPr>
            <w:r>
              <w:rPr>
                <w:rFonts w:eastAsia="Calibri"/>
                <w:color w:val="auto"/>
                <w:szCs w:val="28"/>
              </w:rPr>
              <w:t>Name of the company</w:t>
            </w:r>
          </w:p>
          <w:p w14:paraId="529534E5" w14:textId="77777777" w:rsidR="00F13813" w:rsidRPr="00F13813" w:rsidRDefault="00F13813" w:rsidP="00F13813">
            <w:pPr>
              <w:tabs>
                <w:tab w:val="center" w:pos="6091"/>
              </w:tabs>
              <w:spacing w:before="120" w:after="120" w:line="360" w:lineRule="auto"/>
              <w:ind w:left="0" w:firstLine="0"/>
              <w:jc w:val="left"/>
              <w:rPr>
                <w:color w:val="auto"/>
                <w:szCs w:val="28"/>
              </w:rPr>
            </w:pPr>
          </w:p>
          <w:p w14:paraId="411B23DC" w14:textId="77777777" w:rsidR="00F13813" w:rsidRPr="00F13813" w:rsidRDefault="00F13813" w:rsidP="00F13813">
            <w:pPr>
              <w:tabs>
                <w:tab w:val="center" w:pos="6091"/>
              </w:tabs>
              <w:spacing w:before="120" w:after="120" w:line="360" w:lineRule="auto"/>
              <w:ind w:left="0" w:firstLine="0"/>
              <w:jc w:val="left"/>
              <w:rPr>
                <w:rFonts w:eastAsia="Calibri"/>
                <w:color w:val="auto"/>
                <w:szCs w:val="28"/>
              </w:rPr>
            </w:pPr>
          </w:p>
        </w:tc>
      </w:tr>
      <w:tr w:rsidR="00F13813" w:rsidRPr="00F13813" w14:paraId="60EF6766" w14:textId="77777777" w:rsidTr="00F13813">
        <w:tc>
          <w:tcPr>
            <w:tcW w:w="4664" w:type="dxa"/>
          </w:tcPr>
          <w:p w14:paraId="0D9B3FC3" w14:textId="77777777" w:rsidR="00F13813" w:rsidRDefault="00F13813" w:rsidP="002B69A9">
            <w:pPr>
              <w:spacing w:before="120" w:after="120" w:line="360" w:lineRule="auto"/>
              <w:ind w:left="0" w:firstLine="0"/>
              <w:rPr>
                <w:rFonts w:eastAsia="Calibri"/>
                <w:color w:val="auto"/>
                <w:szCs w:val="28"/>
              </w:rPr>
            </w:pPr>
            <w:r w:rsidRPr="00F13813">
              <w:rPr>
                <w:rFonts w:eastAsia="Calibri"/>
                <w:color w:val="auto"/>
                <w:szCs w:val="28"/>
              </w:rPr>
              <w:lastRenderedPageBreak/>
              <w:t>Witness</w:t>
            </w:r>
          </w:p>
          <w:p w14:paraId="17E9DF21" w14:textId="77777777" w:rsidR="00F13813" w:rsidRPr="00F13813" w:rsidRDefault="00F13813" w:rsidP="002B69A9">
            <w:pPr>
              <w:spacing w:before="120" w:after="120" w:line="360" w:lineRule="auto"/>
              <w:ind w:left="0" w:firstLine="0"/>
              <w:rPr>
                <w:rFonts w:eastAsia="Calibri"/>
                <w:color w:val="auto"/>
                <w:szCs w:val="28"/>
              </w:rPr>
            </w:pPr>
          </w:p>
        </w:tc>
        <w:tc>
          <w:tcPr>
            <w:tcW w:w="4664" w:type="dxa"/>
          </w:tcPr>
          <w:p w14:paraId="0221ACD0" w14:textId="77777777" w:rsidR="00F13813" w:rsidRPr="00F13813" w:rsidRDefault="00F13813" w:rsidP="00F13813">
            <w:pPr>
              <w:tabs>
                <w:tab w:val="center" w:pos="6091"/>
              </w:tabs>
              <w:spacing w:before="120" w:after="120" w:line="360" w:lineRule="auto"/>
              <w:ind w:left="0" w:firstLine="0"/>
              <w:jc w:val="left"/>
              <w:rPr>
                <w:rFonts w:eastAsia="Calibri"/>
                <w:color w:val="auto"/>
                <w:szCs w:val="28"/>
              </w:rPr>
            </w:pPr>
            <w:r w:rsidRPr="00F13813">
              <w:rPr>
                <w:rFonts w:eastAsia="Calibri"/>
                <w:color w:val="auto"/>
                <w:szCs w:val="28"/>
              </w:rPr>
              <w:t>Witness</w:t>
            </w:r>
          </w:p>
        </w:tc>
      </w:tr>
      <w:tr w:rsidR="00F13813" w:rsidRPr="00F13813" w14:paraId="289F2C24" w14:textId="77777777" w:rsidTr="002F3051">
        <w:trPr>
          <w:trHeight w:val="4248"/>
        </w:trPr>
        <w:tc>
          <w:tcPr>
            <w:tcW w:w="4664" w:type="dxa"/>
          </w:tcPr>
          <w:p w14:paraId="62E5F0F9" w14:textId="77777777" w:rsidR="00D342EF" w:rsidRDefault="00D342EF" w:rsidP="00D342EF">
            <w:pPr>
              <w:spacing w:before="120" w:after="120" w:line="360" w:lineRule="auto"/>
              <w:ind w:left="0" w:firstLine="0"/>
              <w:rPr>
                <w:rFonts w:eastAsia="Calibri"/>
                <w:color w:val="auto"/>
                <w:szCs w:val="28"/>
              </w:rPr>
            </w:pPr>
            <w:r w:rsidRPr="002E5775">
              <w:rPr>
                <w:rFonts w:eastAsia="Calibri"/>
                <w:color w:val="auto"/>
                <w:szCs w:val="28"/>
                <w:highlight w:val="yellow"/>
              </w:rPr>
              <w:t>Name of the inventor</w:t>
            </w:r>
            <w:r>
              <w:rPr>
                <w:rFonts w:eastAsia="Calibri"/>
                <w:color w:val="auto"/>
                <w:szCs w:val="28"/>
              </w:rPr>
              <w:t xml:space="preserve">                                                </w:t>
            </w:r>
          </w:p>
          <w:p w14:paraId="628E89CF" w14:textId="77777777" w:rsidR="00D342EF" w:rsidRDefault="00D342EF" w:rsidP="00D342EF">
            <w:pPr>
              <w:spacing w:before="120" w:after="120" w:line="360" w:lineRule="auto"/>
              <w:ind w:left="0" w:firstLine="0"/>
              <w:rPr>
                <w:rFonts w:eastAsia="Calibri"/>
                <w:color w:val="auto"/>
                <w:szCs w:val="28"/>
              </w:rPr>
            </w:pPr>
            <w:r>
              <w:rPr>
                <w:rFonts w:eastAsia="Calibri"/>
                <w:color w:val="auto"/>
                <w:szCs w:val="28"/>
              </w:rPr>
              <w:t xml:space="preserve">Department of </w:t>
            </w:r>
            <w:proofErr w:type="spellStart"/>
            <w:r w:rsidRPr="002E5775">
              <w:rPr>
                <w:rFonts w:eastAsia="Calibri"/>
                <w:color w:val="auto"/>
                <w:szCs w:val="28"/>
                <w:highlight w:val="yellow"/>
              </w:rPr>
              <w:t>xxxxxxx</w:t>
            </w:r>
            <w:proofErr w:type="spellEnd"/>
          </w:p>
          <w:p w14:paraId="4B6EE7C6" w14:textId="0D7797D2" w:rsidR="002E5775" w:rsidRDefault="00D342EF" w:rsidP="00F13813">
            <w:pPr>
              <w:spacing w:before="120" w:after="120" w:line="360" w:lineRule="auto"/>
              <w:ind w:left="0" w:firstLine="0"/>
              <w:rPr>
                <w:rFonts w:eastAsia="Calibri"/>
                <w:color w:val="auto"/>
                <w:szCs w:val="28"/>
              </w:rPr>
            </w:pPr>
            <w:r>
              <w:rPr>
                <w:rFonts w:eastAsia="Calibri"/>
                <w:color w:val="auto"/>
                <w:szCs w:val="28"/>
              </w:rPr>
              <w:t>IIT Guwahati</w:t>
            </w:r>
          </w:p>
          <w:p w14:paraId="2B207630" w14:textId="77777777" w:rsidR="00F13813" w:rsidRDefault="00F13813" w:rsidP="002E5775">
            <w:pPr>
              <w:spacing w:before="120" w:after="120" w:line="360" w:lineRule="auto"/>
              <w:ind w:left="0" w:firstLine="0"/>
              <w:rPr>
                <w:rFonts w:eastAsia="Calibri"/>
                <w:color w:val="auto"/>
                <w:szCs w:val="28"/>
              </w:rPr>
            </w:pPr>
          </w:p>
          <w:p w14:paraId="646DCC8E" w14:textId="77777777" w:rsidR="00D342EF" w:rsidRDefault="00D342EF" w:rsidP="002E5775">
            <w:pPr>
              <w:spacing w:before="120" w:after="120" w:line="360" w:lineRule="auto"/>
              <w:ind w:left="0" w:firstLine="0"/>
              <w:rPr>
                <w:rFonts w:eastAsia="Calibri"/>
                <w:color w:val="auto"/>
                <w:szCs w:val="28"/>
              </w:rPr>
            </w:pPr>
            <w:r>
              <w:rPr>
                <w:rFonts w:eastAsia="Calibri"/>
                <w:color w:val="auto"/>
                <w:szCs w:val="28"/>
              </w:rPr>
              <w:t xml:space="preserve">Name: </w:t>
            </w:r>
          </w:p>
          <w:p w14:paraId="2EF1A536" w14:textId="77777777" w:rsidR="00D342EF" w:rsidRDefault="00D342EF" w:rsidP="002E5775">
            <w:pPr>
              <w:spacing w:before="120" w:after="120" w:line="360" w:lineRule="auto"/>
              <w:ind w:left="0" w:firstLine="0"/>
              <w:rPr>
                <w:rFonts w:eastAsia="Calibri"/>
                <w:color w:val="auto"/>
                <w:szCs w:val="28"/>
              </w:rPr>
            </w:pPr>
            <w:r>
              <w:rPr>
                <w:rFonts w:eastAsia="Calibri"/>
                <w:color w:val="auto"/>
                <w:szCs w:val="28"/>
              </w:rPr>
              <w:t>Designation:</w:t>
            </w:r>
          </w:p>
          <w:p w14:paraId="59D1C0B0" w14:textId="66DD356F" w:rsidR="00D342EF" w:rsidRPr="00F13813" w:rsidRDefault="00D342EF" w:rsidP="002E5775">
            <w:pPr>
              <w:spacing w:before="120" w:after="120" w:line="360" w:lineRule="auto"/>
              <w:ind w:left="0" w:firstLine="0"/>
              <w:rPr>
                <w:rFonts w:eastAsia="Calibri"/>
                <w:color w:val="auto"/>
                <w:szCs w:val="28"/>
              </w:rPr>
            </w:pPr>
            <w:r>
              <w:rPr>
                <w:rFonts w:eastAsia="Calibri"/>
                <w:color w:val="auto"/>
                <w:szCs w:val="28"/>
              </w:rPr>
              <w:t>IIT Guwahati</w:t>
            </w:r>
          </w:p>
        </w:tc>
        <w:tc>
          <w:tcPr>
            <w:tcW w:w="4664" w:type="dxa"/>
          </w:tcPr>
          <w:p w14:paraId="5ED9FC8C" w14:textId="0C75B3A6" w:rsidR="00F13813" w:rsidRDefault="002E5775" w:rsidP="00F13813">
            <w:pPr>
              <w:tabs>
                <w:tab w:val="center" w:pos="6091"/>
              </w:tabs>
              <w:spacing w:before="120" w:after="120" w:line="360" w:lineRule="auto"/>
              <w:ind w:left="0" w:firstLine="0"/>
              <w:jc w:val="left"/>
              <w:rPr>
                <w:rFonts w:eastAsia="Calibri"/>
                <w:color w:val="auto"/>
                <w:szCs w:val="28"/>
              </w:rPr>
            </w:pPr>
            <w:r>
              <w:rPr>
                <w:rFonts w:eastAsia="Calibri"/>
                <w:color w:val="auto"/>
                <w:szCs w:val="28"/>
              </w:rPr>
              <w:t>Name:</w:t>
            </w:r>
          </w:p>
          <w:p w14:paraId="1A79AF77" w14:textId="2DB6E5BB" w:rsidR="002E5775" w:rsidRDefault="002E5775" w:rsidP="00F13813">
            <w:pPr>
              <w:tabs>
                <w:tab w:val="center" w:pos="6091"/>
              </w:tabs>
              <w:spacing w:before="120" w:after="120" w:line="360" w:lineRule="auto"/>
              <w:ind w:left="0" w:firstLine="0"/>
              <w:jc w:val="left"/>
              <w:rPr>
                <w:rFonts w:eastAsia="Calibri"/>
                <w:color w:val="auto"/>
                <w:szCs w:val="28"/>
              </w:rPr>
            </w:pPr>
            <w:r>
              <w:rPr>
                <w:rFonts w:eastAsia="Calibri"/>
                <w:color w:val="auto"/>
                <w:szCs w:val="28"/>
              </w:rPr>
              <w:t>Designation:</w:t>
            </w:r>
          </w:p>
          <w:p w14:paraId="15CF7FFB" w14:textId="77777777" w:rsidR="00F13813" w:rsidRDefault="002E5775" w:rsidP="00F13813">
            <w:pPr>
              <w:tabs>
                <w:tab w:val="center" w:pos="6091"/>
              </w:tabs>
              <w:spacing w:before="120" w:after="120" w:line="360" w:lineRule="auto"/>
              <w:ind w:left="0" w:firstLine="0"/>
              <w:jc w:val="left"/>
              <w:rPr>
                <w:rFonts w:eastAsia="Calibri"/>
                <w:color w:val="auto"/>
                <w:szCs w:val="28"/>
              </w:rPr>
            </w:pPr>
            <w:r>
              <w:rPr>
                <w:rFonts w:eastAsia="Calibri"/>
                <w:color w:val="auto"/>
                <w:szCs w:val="28"/>
              </w:rPr>
              <w:t>Company name:</w:t>
            </w:r>
          </w:p>
          <w:p w14:paraId="546D7D66" w14:textId="77777777" w:rsidR="002F3051" w:rsidRDefault="002F3051" w:rsidP="00F13813">
            <w:pPr>
              <w:tabs>
                <w:tab w:val="center" w:pos="6091"/>
              </w:tabs>
              <w:spacing w:before="120" w:after="120" w:line="360" w:lineRule="auto"/>
              <w:ind w:left="0" w:firstLine="0"/>
              <w:jc w:val="left"/>
              <w:rPr>
                <w:rFonts w:eastAsia="Calibri"/>
                <w:color w:val="auto"/>
                <w:szCs w:val="28"/>
              </w:rPr>
            </w:pPr>
          </w:p>
          <w:p w14:paraId="07709B42" w14:textId="77777777" w:rsidR="002F3051" w:rsidRDefault="002F3051" w:rsidP="002F3051">
            <w:pPr>
              <w:tabs>
                <w:tab w:val="center" w:pos="6091"/>
              </w:tabs>
              <w:spacing w:before="120" w:after="120" w:line="360" w:lineRule="auto"/>
              <w:ind w:left="0" w:firstLine="0"/>
              <w:jc w:val="left"/>
              <w:rPr>
                <w:rFonts w:eastAsia="Calibri"/>
                <w:color w:val="auto"/>
                <w:szCs w:val="28"/>
              </w:rPr>
            </w:pPr>
            <w:r>
              <w:rPr>
                <w:rFonts w:eastAsia="Calibri"/>
                <w:color w:val="auto"/>
                <w:szCs w:val="28"/>
              </w:rPr>
              <w:t>Name:</w:t>
            </w:r>
          </w:p>
          <w:p w14:paraId="0600E75B" w14:textId="77777777" w:rsidR="002F3051" w:rsidRDefault="002F3051" w:rsidP="002F3051">
            <w:pPr>
              <w:tabs>
                <w:tab w:val="center" w:pos="6091"/>
              </w:tabs>
              <w:spacing w:before="120" w:after="120" w:line="360" w:lineRule="auto"/>
              <w:ind w:left="0" w:firstLine="0"/>
              <w:jc w:val="left"/>
              <w:rPr>
                <w:rFonts w:eastAsia="Calibri"/>
                <w:color w:val="auto"/>
                <w:szCs w:val="28"/>
              </w:rPr>
            </w:pPr>
            <w:r>
              <w:rPr>
                <w:rFonts w:eastAsia="Calibri"/>
                <w:color w:val="auto"/>
                <w:szCs w:val="28"/>
              </w:rPr>
              <w:t>Designation:</w:t>
            </w:r>
          </w:p>
          <w:p w14:paraId="316C1E60" w14:textId="77777777" w:rsidR="002F3051" w:rsidRDefault="002F3051" w:rsidP="002F3051">
            <w:pPr>
              <w:tabs>
                <w:tab w:val="center" w:pos="6091"/>
              </w:tabs>
              <w:spacing w:before="120" w:after="120" w:line="360" w:lineRule="auto"/>
              <w:ind w:left="0" w:firstLine="0"/>
              <w:jc w:val="left"/>
              <w:rPr>
                <w:rFonts w:eastAsia="Calibri"/>
                <w:color w:val="auto"/>
                <w:szCs w:val="28"/>
              </w:rPr>
            </w:pPr>
            <w:r>
              <w:rPr>
                <w:rFonts w:eastAsia="Calibri"/>
                <w:color w:val="auto"/>
                <w:szCs w:val="28"/>
              </w:rPr>
              <w:t>Company name:</w:t>
            </w:r>
          </w:p>
          <w:p w14:paraId="168618A5" w14:textId="77777777" w:rsidR="002F3051" w:rsidRDefault="002F3051" w:rsidP="002F3051">
            <w:pPr>
              <w:tabs>
                <w:tab w:val="center" w:pos="6091"/>
              </w:tabs>
              <w:spacing w:before="120" w:after="120" w:line="360" w:lineRule="auto"/>
              <w:ind w:left="0" w:firstLine="0"/>
              <w:jc w:val="left"/>
              <w:rPr>
                <w:rFonts w:eastAsia="Calibri"/>
                <w:color w:val="auto"/>
                <w:szCs w:val="28"/>
              </w:rPr>
            </w:pPr>
          </w:p>
          <w:p w14:paraId="6B07E312" w14:textId="48C54EDE" w:rsidR="002F3051" w:rsidRPr="00F13813" w:rsidRDefault="002F3051" w:rsidP="00F13813">
            <w:pPr>
              <w:tabs>
                <w:tab w:val="center" w:pos="6091"/>
              </w:tabs>
              <w:spacing w:before="120" w:after="120" w:line="360" w:lineRule="auto"/>
              <w:ind w:left="0" w:firstLine="0"/>
              <w:jc w:val="left"/>
              <w:rPr>
                <w:rFonts w:eastAsia="Calibri"/>
                <w:color w:val="auto"/>
                <w:szCs w:val="28"/>
              </w:rPr>
            </w:pPr>
          </w:p>
        </w:tc>
      </w:tr>
      <w:tr w:rsidR="002F3051" w:rsidRPr="00F13813" w14:paraId="214FECD8" w14:textId="77777777" w:rsidTr="00F13813">
        <w:tc>
          <w:tcPr>
            <w:tcW w:w="4664" w:type="dxa"/>
          </w:tcPr>
          <w:p w14:paraId="7D6D2BA1" w14:textId="494D18A2" w:rsidR="002F3051" w:rsidRDefault="002F3051" w:rsidP="00F13813">
            <w:pPr>
              <w:spacing w:before="120" w:after="120" w:line="360" w:lineRule="auto"/>
              <w:ind w:left="0" w:firstLine="0"/>
              <w:rPr>
                <w:rFonts w:eastAsia="Calibri"/>
                <w:color w:val="auto"/>
                <w:szCs w:val="28"/>
              </w:rPr>
            </w:pPr>
          </w:p>
        </w:tc>
        <w:tc>
          <w:tcPr>
            <w:tcW w:w="4664" w:type="dxa"/>
          </w:tcPr>
          <w:p w14:paraId="602FB56C" w14:textId="36269DEF" w:rsidR="002F3051" w:rsidRPr="00F13813" w:rsidRDefault="002F3051" w:rsidP="00F13813">
            <w:pPr>
              <w:tabs>
                <w:tab w:val="center" w:pos="6091"/>
              </w:tabs>
              <w:spacing w:before="120" w:after="120" w:line="360" w:lineRule="auto"/>
              <w:ind w:left="0" w:firstLine="0"/>
              <w:jc w:val="left"/>
              <w:rPr>
                <w:rFonts w:eastAsia="Calibri"/>
                <w:color w:val="auto"/>
                <w:szCs w:val="28"/>
              </w:rPr>
            </w:pPr>
          </w:p>
        </w:tc>
      </w:tr>
      <w:tr w:rsidR="002F3051" w:rsidRPr="00F13813" w14:paraId="55C10A49" w14:textId="77777777" w:rsidTr="00F13813">
        <w:tc>
          <w:tcPr>
            <w:tcW w:w="4664" w:type="dxa"/>
          </w:tcPr>
          <w:p w14:paraId="3E95640E" w14:textId="7F2D3639" w:rsidR="002F3051" w:rsidRPr="00F13813" w:rsidRDefault="002F3051" w:rsidP="002B69A9">
            <w:pPr>
              <w:spacing w:before="120" w:after="120" w:line="360" w:lineRule="auto"/>
              <w:ind w:left="0" w:firstLine="0"/>
              <w:rPr>
                <w:rFonts w:eastAsia="Calibri"/>
                <w:color w:val="auto"/>
                <w:szCs w:val="28"/>
              </w:rPr>
            </w:pPr>
          </w:p>
        </w:tc>
        <w:tc>
          <w:tcPr>
            <w:tcW w:w="4664" w:type="dxa"/>
          </w:tcPr>
          <w:p w14:paraId="76487BC4" w14:textId="0D894E65" w:rsidR="002F3051" w:rsidRPr="00F13813" w:rsidRDefault="002F3051" w:rsidP="002F3051">
            <w:pPr>
              <w:tabs>
                <w:tab w:val="center" w:pos="6091"/>
              </w:tabs>
              <w:spacing w:before="120" w:after="120" w:line="360" w:lineRule="auto"/>
              <w:ind w:left="0" w:firstLine="0"/>
              <w:jc w:val="left"/>
              <w:rPr>
                <w:rFonts w:eastAsia="Calibri"/>
                <w:color w:val="auto"/>
                <w:szCs w:val="28"/>
              </w:rPr>
            </w:pPr>
          </w:p>
        </w:tc>
      </w:tr>
    </w:tbl>
    <w:p w14:paraId="69B46490" w14:textId="77777777" w:rsidR="007F3A80" w:rsidRPr="00F13813" w:rsidRDefault="007F3A80" w:rsidP="00F13813">
      <w:pPr>
        <w:spacing w:before="120" w:after="120" w:line="360" w:lineRule="auto"/>
        <w:ind w:left="0" w:firstLine="0"/>
        <w:rPr>
          <w:color w:val="auto"/>
          <w:szCs w:val="28"/>
        </w:rPr>
      </w:pPr>
    </w:p>
    <w:p w14:paraId="4882E48B" w14:textId="77777777" w:rsidR="007F3A80" w:rsidRPr="00F13813" w:rsidRDefault="007F3A80" w:rsidP="002B69A9">
      <w:pPr>
        <w:spacing w:before="120" w:after="120" w:line="360" w:lineRule="auto"/>
        <w:ind w:left="0" w:firstLine="0"/>
        <w:jc w:val="left"/>
        <w:rPr>
          <w:color w:val="auto"/>
          <w:szCs w:val="28"/>
        </w:rPr>
      </w:pPr>
    </w:p>
    <w:sectPr w:rsidR="007F3A80" w:rsidRPr="00F13813" w:rsidSect="00F13813">
      <w:headerReference w:type="even" r:id="rId11"/>
      <w:headerReference w:type="default" r:id="rId12"/>
      <w:headerReference w:type="first" r:id="rId13"/>
      <w:pgSz w:w="12218" w:h="1679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EDD2A" w14:textId="77777777" w:rsidR="00F85EFB" w:rsidRDefault="00F85EFB">
      <w:pPr>
        <w:spacing w:after="0" w:line="240" w:lineRule="auto"/>
      </w:pPr>
      <w:r>
        <w:separator/>
      </w:r>
    </w:p>
  </w:endnote>
  <w:endnote w:type="continuationSeparator" w:id="0">
    <w:p w14:paraId="59A217E1" w14:textId="77777777" w:rsidR="00F85EFB" w:rsidRDefault="00F8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5DD5A" w14:textId="77777777" w:rsidR="00F85EFB" w:rsidRDefault="00F85EFB">
      <w:pPr>
        <w:spacing w:after="0" w:line="240" w:lineRule="auto"/>
      </w:pPr>
      <w:r>
        <w:separator/>
      </w:r>
    </w:p>
  </w:footnote>
  <w:footnote w:type="continuationSeparator" w:id="0">
    <w:p w14:paraId="46175DAE" w14:textId="77777777" w:rsidR="00F85EFB" w:rsidRDefault="00F85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FDAC1" w14:textId="77777777" w:rsidR="007F3A80" w:rsidRDefault="007F3A80">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913F" w14:textId="77777777" w:rsidR="007F3A80" w:rsidRDefault="007F3A8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05FC6" w14:textId="77777777" w:rsidR="007F3A80" w:rsidRDefault="007F3A8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66E5"/>
    <w:multiLevelType w:val="hybridMultilevel"/>
    <w:tmpl w:val="34669530"/>
    <w:lvl w:ilvl="0" w:tplc="2D28DF2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90019" w:tentative="1">
      <w:start w:val="1"/>
      <w:numFmt w:val="lowerLetter"/>
      <w:lvlText w:val="%2."/>
      <w:lvlJc w:val="left"/>
      <w:pPr>
        <w:ind w:left="929" w:hanging="360"/>
      </w:pPr>
    </w:lvl>
    <w:lvl w:ilvl="2" w:tplc="4009001B" w:tentative="1">
      <w:start w:val="1"/>
      <w:numFmt w:val="lowerRoman"/>
      <w:lvlText w:val="%3."/>
      <w:lvlJc w:val="right"/>
      <w:pPr>
        <w:ind w:left="1649" w:hanging="180"/>
      </w:pPr>
    </w:lvl>
    <w:lvl w:ilvl="3" w:tplc="4009000F" w:tentative="1">
      <w:start w:val="1"/>
      <w:numFmt w:val="decimal"/>
      <w:lvlText w:val="%4."/>
      <w:lvlJc w:val="left"/>
      <w:pPr>
        <w:ind w:left="2369" w:hanging="360"/>
      </w:pPr>
    </w:lvl>
    <w:lvl w:ilvl="4" w:tplc="40090019" w:tentative="1">
      <w:start w:val="1"/>
      <w:numFmt w:val="lowerLetter"/>
      <w:lvlText w:val="%5."/>
      <w:lvlJc w:val="left"/>
      <w:pPr>
        <w:ind w:left="3089" w:hanging="360"/>
      </w:pPr>
    </w:lvl>
    <w:lvl w:ilvl="5" w:tplc="4009001B" w:tentative="1">
      <w:start w:val="1"/>
      <w:numFmt w:val="lowerRoman"/>
      <w:lvlText w:val="%6."/>
      <w:lvlJc w:val="right"/>
      <w:pPr>
        <w:ind w:left="3809" w:hanging="180"/>
      </w:pPr>
    </w:lvl>
    <w:lvl w:ilvl="6" w:tplc="4009000F" w:tentative="1">
      <w:start w:val="1"/>
      <w:numFmt w:val="decimal"/>
      <w:lvlText w:val="%7."/>
      <w:lvlJc w:val="left"/>
      <w:pPr>
        <w:ind w:left="4529" w:hanging="360"/>
      </w:pPr>
    </w:lvl>
    <w:lvl w:ilvl="7" w:tplc="40090019" w:tentative="1">
      <w:start w:val="1"/>
      <w:numFmt w:val="lowerLetter"/>
      <w:lvlText w:val="%8."/>
      <w:lvlJc w:val="left"/>
      <w:pPr>
        <w:ind w:left="5249" w:hanging="360"/>
      </w:pPr>
    </w:lvl>
    <w:lvl w:ilvl="8" w:tplc="4009001B" w:tentative="1">
      <w:start w:val="1"/>
      <w:numFmt w:val="lowerRoman"/>
      <w:lvlText w:val="%9."/>
      <w:lvlJc w:val="right"/>
      <w:pPr>
        <w:ind w:left="5969" w:hanging="180"/>
      </w:pPr>
    </w:lvl>
  </w:abstractNum>
  <w:abstractNum w:abstractNumId="1" w15:restartNumberingAfterBreak="0">
    <w:nsid w:val="2F4A671F"/>
    <w:multiLevelType w:val="hybridMultilevel"/>
    <w:tmpl w:val="A2C637D6"/>
    <w:lvl w:ilvl="0" w:tplc="59F8E4BE">
      <w:start w:val="1"/>
      <w:numFmt w:val="decimal"/>
      <w:lvlText w:val="%1."/>
      <w:lvlJc w:val="left"/>
      <w:pPr>
        <w:ind w:left="813"/>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D7488982">
      <w:start w:val="1"/>
      <w:numFmt w:val="lowerLetter"/>
      <w:lvlText w:val="%2"/>
      <w:lvlJc w:val="left"/>
      <w:pPr>
        <w:ind w:left="159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C014653A">
      <w:start w:val="1"/>
      <w:numFmt w:val="lowerRoman"/>
      <w:lvlText w:val="%3"/>
      <w:lvlJc w:val="left"/>
      <w:pPr>
        <w:ind w:left="231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E11A28D0">
      <w:start w:val="1"/>
      <w:numFmt w:val="decimal"/>
      <w:lvlText w:val="%4"/>
      <w:lvlJc w:val="left"/>
      <w:pPr>
        <w:ind w:left="303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1AD6CD82">
      <w:start w:val="1"/>
      <w:numFmt w:val="lowerLetter"/>
      <w:lvlText w:val="%5"/>
      <w:lvlJc w:val="left"/>
      <w:pPr>
        <w:ind w:left="375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8AAC7DBC">
      <w:start w:val="1"/>
      <w:numFmt w:val="lowerRoman"/>
      <w:lvlText w:val="%6"/>
      <w:lvlJc w:val="left"/>
      <w:pPr>
        <w:ind w:left="447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04CC5332">
      <w:start w:val="1"/>
      <w:numFmt w:val="decimal"/>
      <w:lvlText w:val="%7"/>
      <w:lvlJc w:val="left"/>
      <w:pPr>
        <w:ind w:left="519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37F4D6CC">
      <w:start w:val="1"/>
      <w:numFmt w:val="lowerLetter"/>
      <w:lvlText w:val="%8"/>
      <w:lvlJc w:val="left"/>
      <w:pPr>
        <w:ind w:left="591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0E0A1872">
      <w:start w:val="1"/>
      <w:numFmt w:val="lowerRoman"/>
      <w:lvlText w:val="%9"/>
      <w:lvlJc w:val="left"/>
      <w:pPr>
        <w:ind w:left="6631"/>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2F796B09"/>
    <w:multiLevelType w:val="hybridMultilevel"/>
    <w:tmpl w:val="107E3060"/>
    <w:lvl w:ilvl="0" w:tplc="2D28DF20">
      <w:start w:val="1"/>
      <w:numFmt w:val="lowerLetter"/>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5EDE8E">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CBD48">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4CF7F8">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D4EB96">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7AAB24">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E25A46">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CE0BC">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8E0638">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AB6A31"/>
    <w:multiLevelType w:val="hybridMultilevel"/>
    <w:tmpl w:val="457C3134"/>
    <w:lvl w:ilvl="0" w:tplc="175EEE4C">
      <w:start w:val="1"/>
      <w:numFmt w:val="decimal"/>
      <w:lvlText w:val="%1."/>
      <w:lvlJc w:val="left"/>
      <w:pPr>
        <w:ind w:left="7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038413A">
      <w:start w:val="1"/>
      <w:numFmt w:val="lowerLetter"/>
      <w:lvlText w:val="%2"/>
      <w:lvlJc w:val="left"/>
      <w:pPr>
        <w:ind w:left="14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552D2CE">
      <w:start w:val="1"/>
      <w:numFmt w:val="lowerRoman"/>
      <w:lvlText w:val="%3"/>
      <w:lvlJc w:val="left"/>
      <w:pPr>
        <w:ind w:left="21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2FC2E62">
      <w:start w:val="1"/>
      <w:numFmt w:val="decimal"/>
      <w:lvlText w:val="%4"/>
      <w:lvlJc w:val="left"/>
      <w:pPr>
        <w:ind w:left="28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758E5AE">
      <w:start w:val="1"/>
      <w:numFmt w:val="lowerLetter"/>
      <w:lvlText w:val="%5"/>
      <w:lvlJc w:val="left"/>
      <w:pPr>
        <w:ind w:left="36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B90854C">
      <w:start w:val="1"/>
      <w:numFmt w:val="lowerRoman"/>
      <w:lvlText w:val="%6"/>
      <w:lvlJc w:val="left"/>
      <w:pPr>
        <w:ind w:left="43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F2A55DE">
      <w:start w:val="1"/>
      <w:numFmt w:val="decimal"/>
      <w:lvlText w:val="%7"/>
      <w:lvlJc w:val="left"/>
      <w:pPr>
        <w:ind w:left="50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F9A2D04">
      <w:start w:val="1"/>
      <w:numFmt w:val="lowerLetter"/>
      <w:lvlText w:val="%8"/>
      <w:lvlJc w:val="left"/>
      <w:pPr>
        <w:ind w:left="57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B8CB5F8">
      <w:start w:val="1"/>
      <w:numFmt w:val="lowerRoman"/>
      <w:lvlText w:val="%9"/>
      <w:lvlJc w:val="left"/>
      <w:pPr>
        <w:ind w:left="6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6812559D"/>
    <w:multiLevelType w:val="hybridMultilevel"/>
    <w:tmpl w:val="6636BA00"/>
    <w:lvl w:ilvl="0" w:tplc="07E411A0">
      <w:start w:val="1"/>
      <w:numFmt w:val="decimal"/>
      <w:lvlText w:val="%1."/>
      <w:lvlJc w:val="left"/>
      <w:pPr>
        <w:ind w:left="100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1" w:tplc="97C4A958">
      <w:start w:val="1"/>
      <w:numFmt w:val="lowerLetter"/>
      <w:lvlText w:val="%2"/>
      <w:lvlJc w:val="left"/>
      <w:pPr>
        <w:ind w:left="149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2" w:tplc="13B44572">
      <w:start w:val="1"/>
      <w:numFmt w:val="lowerRoman"/>
      <w:lvlText w:val="%3"/>
      <w:lvlJc w:val="left"/>
      <w:pPr>
        <w:ind w:left="221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3" w:tplc="BABAFEDC">
      <w:start w:val="1"/>
      <w:numFmt w:val="decimal"/>
      <w:lvlText w:val="%4"/>
      <w:lvlJc w:val="left"/>
      <w:pPr>
        <w:ind w:left="293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4" w:tplc="03C88A82">
      <w:start w:val="1"/>
      <w:numFmt w:val="lowerLetter"/>
      <w:lvlText w:val="%5"/>
      <w:lvlJc w:val="left"/>
      <w:pPr>
        <w:ind w:left="365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5" w:tplc="0EEA97B0">
      <w:start w:val="1"/>
      <w:numFmt w:val="lowerRoman"/>
      <w:lvlText w:val="%6"/>
      <w:lvlJc w:val="left"/>
      <w:pPr>
        <w:ind w:left="437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6" w:tplc="C4F0A18A">
      <w:start w:val="1"/>
      <w:numFmt w:val="decimal"/>
      <w:lvlText w:val="%7"/>
      <w:lvlJc w:val="left"/>
      <w:pPr>
        <w:ind w:left="509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7" w:tplc="D0C21D20">
      <w:start w:val="1"/>
      <w:numFmt w:val="lowerLetter"/>
      <w:lvlText w:val="%8"/>
      <w:lvlJc w:val="left"/>
      <w:pPr>
        <w:ind w:left="581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lvl w:ilvl="8" w:tplc="D67E2E22">
      <w:start w:val="1"/>
      <w:numFmt w:val="lowerRoman"/>
      <w:lvlText w:val="%9"/>
      <w:lvlJc w:val="left"/>
      <w:pPr>
        <w:ind w:left="6538"/>
      </w:pPr>
      <w:rPr>
        <w:rFonts w:ascii="Calibri" w:eastAsia="Calibri" w:hAnsi="Calibri" w:cs="Calibri"/>
        <w:b w:val="0"/>
        <w:i w:val="0"/>
        <w:strike w:val="0"/>
        <w:dstrike w:val="0"/>
        <w:color w:val="000000"/>
        <w:sz w:val="34"/>
        <w:szCs w:val="34"/>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0szAxMTYwN7CwNDNS0lEKTi0uzszPAykwrAUAneulcSwAAAA="/>
  </w:docVars>
  <w:rsids>
    <w:rsidRoot w:val="007F3A80"/>
    <w:rsid w:val="00034F85"/>
    <w:rsid w:val="00036111"/>
    <w:rsid w:val="00037E11"/>
    <w:rsid w:val="00044DE5"/>
    <w:rsid w:val="000A4CE4"/>
    <w:rsid w:val="00182610"/>
    <w:rsid w:val="001C0CB3"/>
    <w:rsid w:val="001D1424"/>
    <w:rsid w:val="002224B7"/>
    <w:rsid w:val="002A6F9D"/>
    <w:rsid w:val="002B1F9C"/>
    <w:rsid w:val="002B69A9"/>
    <w:rsid w:val="002E5775"/>
    <w:rsid w:val="002F3051"/>
    <w:rsid w:val="003A1855"/>
    <w:rsid w:val="003B16C7"/>
    <w:rsid w:val="003C0184"/>
    <w:rsid w:val="00446809"/>
    <w:rsid w:val="00474C47"/>
    <w:rsid w:val="00483013"/>
    <w:rsid w:val="004C0D4B"/>
    <w:rsid w:val="00520B44"/>
    <w:rsid w:val="00534514"/>
    <w:rsid w:val="00566F8B"/>
    <w:rsid w:val="005A6E60"/>
    <w:rsid w:val="005D27B4"/>
    <w:rsid w:val="00604F30"/>
    <w:rsid w:val="0067397F"/>
    <w:rsid w:val="006817F3"/>
    <w:rsid w:val="00757094"/>
    <w:rsid w:val="00793434"/>
    <w:rsid w:val="00795BA8"/>
    <w:rsid w:val="007A1431"/>
    <w:rsid w:val="007F3A80"/>
    <w:rsid w:val="008E229E"/>
    <w:rsid w:val="008F390C"/>
    <w:rsid w:val="00A11E8A"/>
    <w:rsid w:val="00A176C9"/>
    <w:rsid w:val="00A44FC3"/>
    <w:rsid w:val="00A575F2"/>
    <w:rsid w:val="00A73D32"/>
    <w:rsid w:val="00A85DE3"/>
    <w:rsid w:val="00B3723B"/>
    <w:rsid w:val="00B5701F"/>
    <w:rsid w:val="00B91F8D"/>
    <w:rsid w:val="00C212F5"/>
    <w:rsid w:val="00C41F67"/>
    <w:rsid w:val="00C503A5"/>
    <w:rsid w:val="00C737E6"/>
    <w:rsid w:val="00C92F0C"/>
    <w:rsid w:val="00D342EF"/>
    <w:rsid w:val="00D615F1"/>
    <w:rsid w:val="00D72897"/>
    <w:rsid w:val="00D961AF"/>
    <w:rsid w:val="00E57A41"/>
    <w:rsid w:val="00E970C9"/>
    <w:rsid w:val="00E97E79"/>
    <w:rsid w:val="00EA070D"/>
    <w:rsid w:val="00F13813"/>
    <w:rsid w:val="00F85EFB"/>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6D54"/>
  <w15:docId w15:val="{F53353CB-178A-4376-83D0-D5533D1C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813"/>
    <w:pPr>
      <w:spacing w:after="143" w:line="216" w:lineRule="auto"/>
      <w:ind w:left="7" w:firstLine="4"/>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ind w:right="547"/>
      <w:jc w:val="center"/>
      <w:outlineLvl w:val="0"/>
    </w:pPr>
    <w:rPr>
      <w:rFonts w:ascii="Times New Roman" w:eastAsia="Times New Roman" w:hAnsi="Times New Roman" w:cs="Times New Roman"/>
      <w:color w:val="000000"/>
      <w:sz w:val="38"/>
    </w:rPr>
  </w:style>
  <w:style w:type="paragraph" w:styleId="Heading2">
    <w:name w:val="heading 2"/>
    <w:next w:val="Normal"/>
    <w:link w:val="Heading2Char"/>
    <w:uiPriority w:val="9"/>
    <w:unhideWhenUsed/>
    <w:qFormat/>
    <w:pPr>
      <w:keepNext/>
      <w:keepLines/>
      <w:spacing w:after="6" w:line="265" w:lineRule="auto"/>
      <w:ind w:left="24" w:hanging="10"/>
      <w:jc w:val="center"/>
      <w:outlineLvl w:val="1"/>
    </w:pPr>
    <w:rPr>
      <w:rFonts w:ascii="Times New Roman" w:eastAsia="Times New Roman" w:hAnsi="Times New Roman" w:cs="Times New Roman"/>
      <w:color w:val="000000"/>
      <w:sz w:val="36"/>
    </w:rPr>
  </w:style>
  <w:style w:type="paragraph" w:styleId="Heading3">
    <w:name w:val="heading 3"/>
    <w:next w:val="Normal"/>
    <w:link w:val="Heading3Char"/>
    <w:uiPriority w:val="9"/>
    <w:unhideWhenUsed/>
    <w:qFormat/>
    <w:pPr>
      <w:keepNext/>
      <w:keepLines/>
      <w:spacing w:after="39"/>
      <w:ind w:left="17" w:hanging="10"/>
      <w:jc w:val="center"/>
      <w:outlineLvl w:val="2"/>
    </w:pPr>
    <w:rPr>
      <w:rFonts w:ascii="Times New Roman" w:eastAsia="Times New Roman" w:hAnsi="Times New Roman" w:cs="Times New Roman"/>
      <w:color w:val="000000"/>
      <w:sz w:val="34"/>
    </w:rPr>
  </w:style>
  <w:style w:type="paragraph" w:styleId="Heading4">
    <w:name w:val="heading 4"/>
    <w:next w:val="Normal"/>
    <w:link w:val="Heading4Char"/>
    <w:uiPriority w:val="9"/>
    <w:unhideWhenUsed/>
    <w:qFormat/>
    <w:pPr>
      <w:keepNext/>
      <w:keepLines/>
      <w:spacing w:after="150"/>
      <w:ind w:left="72"/>
      <w:outlineLvl w:val="3"/>
    </w:pPr>
    <w:rPr>
      <w:rFonts w:ascii="Courier New" w:eastAsia="Courier New" w:hAnsi="Courier New" w:cs="Courier New"/>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ourier New" w:eastAsia="Courier New" w:hAnsi="Courier New" w:cs="Courier New"/>
      <w:color w:val="000000"/>
      <w:sz w:val="26"/>
    </w:rPr>
  </w:style>
  <w:style w:type="character" w:customStyle="1" w:styleId="Heading2Char">
    <w:name w:val="Heading 2 Char"/>
    <w:link w:val="Heading2"/>
    <w:uiPriority w:val="9"/>
    <w:rPr>
      <w:rFonts w:ascii="Times New Roman" w:eastAsia="Times New Roman" w:hAnsi="Times New Roman" w:cs="Times New Roman"/>
      <w:color w:val="000000"/>
      <w:sz w:val="36"/>
    </w:rPr>
  </w:style>
  <w:style w:type="character" w:customStyle="1" w:styleId="Heading1Char">
    <w:name w:val="Heading 1 Char"/>
    <w:link w:val="Heading1"/>
    <w:rPr>
      <w:rFonts w:ascii="Times New Roman" w:eastAsia="Times New Roman" w:hAnsi="Times New Roman" w:cs="Times New Roman"/>
      <w:color w:val="000000"/>
      <w:sz w:val="38"/>
    </w:rPr>
  </w:style>
  <w:style w:type="character" w:customStyle="1" w:styleId="Heading3Char">
    <w:name w:val="Heading 3 Char"/>
    <w:link w:val="Heading3"/>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793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434"/>
    <w:rPr>
      <w:rFonts w:ascii="Times New Roman" w:eastAsia="Times New Roman" w:hAnsi="Times New Roman" w:cs="Times New Roman"/>
      <w:color w:val="000000"/>
      <w:sz w:val="28"/>
    </w:rPr>
  </w:style>
  <w:style w:type="paragraph" w:styleId="Header">
    <w:name w:val="header"/>
    <w:basedOn w:val="Normal"/>
    <w:link w:val="HeaderChar"/>
    <w:uiPriority w:val="99"/>
    <w:unhideWhenUsed/>
    <w:rsid w:val="00793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434"/>
    <w:rPr>
      <w:rFonts w:ascii="Times New Roman" w:eastAsia="Times New Roman" w:hAnsi="Times New Roman" w:cs="Times New Roman"/>
      <w:color w:val="000000"/>
      <w:sz w:val="28"/>
    </w:rPr>
  </w:style>
  <w:style w:type="paragraph" w:styleId="ListParagraph">
    <w:name w:val="List Paragraph"/>
    <w:basedOn w:val="Normal"/>
    <w:uiPriority w:val="34"/>
    <w:qFormat/>
    <w:rsid w:val="002B69A9"/>
    <w:pPr>
      <w:ind w:left="720"/>
      <w:contextualSpacing/>
    </w:pPr>
  </w:style>
  <w:style w:type="table" w:styleId="TableGrid0">
    <w:name w:val="Table Grid"/>
    <w:basedOn w:val="TableNormal"/>
    <w:uiPriority w:val="39"/>
    <w:rsid w:val="00F13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44DE5"/>
    <w:pPr>
      <w:spacing w:after="0" w:line="240" w:lineRule="auto"/>
      <w:ind w:left="0" w:firstLine="0"/>
      <w:jc w:val="left"/>
    </w:pPr>
    <w:rPr>
      <w:rFonts w:ascii="Helvetica" w:eastAsiaTheme="minorEastAsia" w:hAnsi="Helvetica"/>
      <w:color w:val="auto"/>
      <w:sz w:val="14"/>
      <w:szCs w:val="14"/>
      <w:lang w:val="en-US" w:eastAsia="en-US"/>
    </w:rPr>
  </w:style>
  <w:style w:type="paragraph" w:customStyle="1" w:styleId="p2">
    <w:name w:val="p2"/>
    <w:basedOn w:val="Normal"/>
    <w:rsid w:val="00044DE5"/>
    <w:pPr>
      <w:spacing w:after="0" w:line="240" w:lineRule="auto"/>
      <w:ind w:left="0" w:firstLine="0"/>
      <w:jc w:val="left"/>
    </w:pPr>
    <w:rPr>
      <w:rFonts w:ascii="Helvetica" w:eastAsiaTheme="minorEastAsia" w:hAnsi="Helvetica"/>
      <w:color w:val="auto"/>
      <w:sz w:val="14"/>
      <w:szCs w:val="14"/>
      <w:lang w:val="en-US" w:eastAsia="en-US"/>
    </w:rPr>
  </w:style>
  <w:style w:type="character" w:customStyle="1" w:styleId="s1">
    <w:name w:val="s1"/>
    <w:basedOn w:val="DefaultParagraphFont"/>
    <w:rsid w:val="00044DE5"/>
    <w:rPr>
      <w:rFonts w:ascii="Helvetica" w:hAnsi="Helvetica" w:hint="default"/>
      <w:sz w:val="15"/>
      <w:szCs w:val="15"/>
    </w:rPr>
  </w:style>
  <w:style w:type="character" w:customStyle="1" w:styleId="s2">
    <w:name w:val="s2"/>
    <w:basedOn w:val="DefaultParagraphFont"/>
    <w:rsid w:val="00044DE5"/>
    <w:rPr>
      <w:rFonts w:ascii="Helvetica" w:hAnsi="Helvetica" w:hint="default"/>
      <w:sz w:val="14"/>
      <w:szCs w:val="14"/>
    </w:rPr>
  </w:style>
  <w:style w:type="character" w:customStyle="1" w:styleId="s3">
    <w:name w:val="s3"/>
    <w:basedOn w:val="DefaultParagraphFont"/>
    <w:rsid w:val="00044DE5"/>
    <w:rPr>
      <w:rFonts w:ascii="Helvetica" w:hAnsi="Helvetica" w:hint="default"/>
      <w:sz w:val="11"/>
      <w:szCs w:val="11"/>
    </w:rPr>
  </w:style>
  <w:style w:type="character" w:customStyle="1" w:styleId="s4">
    <w:name w:val="s4"/>
    <w:basedOn w:val="DefaultParagraphFont"/>
    <w:rsid w:val="00044DE5"/>
    <w:rPr>
      <w:rFonts w:ascii="Helvetica" w:hAnsi="Helvetica" w:hint="default"/>
      <w:sz w:val="13"/>
      <w:szCs w:val="13"/>
    </w:rPr>
  </w:style>
  <w:style w:type="character" w:customStyle="1" w:styleId="apple-converted-space">
    <w:name w:val="apple-converted-space"/>
    <w:basedOn w:val="DefaultParagraphFont"/>
    <w:rsid w:val="00044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1681">
      <w:bodyDiv w:val="1"/>
      <w:marLeft w:val="0"/>
      <w:marRight w:val="0"/>
      <w:marTop w:val="0"/>
      <w:marBottom w:val="0"/>
      <w:divBdr>
        <w:top w:val="none" w:sz="0" w:space="0" w:color="auto"/>
        <w:left w:val="none" w:sz="0" w:space="0" w:color="auto"/>
        <w:bottom w:val="none" w:sz="0" w:space="0" w:color="auto"/>
        <w:right w:val="none" w:sz="0" w:space="0" w:color="auto"/>
      </w:divBdr>
    </w:div>
    <w:div w:id="1399400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Senthilmurugan Subbiah</dc:creator>
  <cp:keywords/>
  <cp:lastModifiedBy>Windows User</cp:lastModifiedBy>
  <cp:revision>23</cp:revision>
  <dcterms:created xsi:type="dcterms:W3CDTF">2020-06-09T04:10:00Z</dcterms:created>
  <dcterms:modified xsi:type="dcterms:W3CDTF">2021-07-14T05:23:00Z</dcterms:modified>
</cp:coreProperties>
</file>